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6800" w14:textId="7B93DDCF" w:rsidR="002F489A" w:rsidRDefault="00963EFE">
      <w:pPr>
        <w:pStyle w:val="Standard"/>
        <w:rPr>
          <w:b/>
          <w:sz w:val="32"/>
          <w:szCs w:val="32"/>
          <w:u w:val="single"/>
        </w:rPr>
      </w:pPr>
      <w:bookmarkStart w:id="0" w:name="_Hlk7610868"/>
      <w:r>
        <w:rPr>
          <w:b/>
          <w:sz w:val="32"/>
          <w:szCs w:val="32"/>
          <w:u w:val="single"/>
        </w:rPr>
        <w:t xml:space="preserve">Zápis č. </w:t>
      </w:r>
      <w:r w:rsidR="00E02D29">
        <w:rPr>
          <w:b/>
          <w:sz w:val="32"/>
          <w:szCs w:val="32"/>
          <w:u w:val="single"/>
        </w:rPr>
        <w:t>3</w:t>
      </w:r>
      <w:r w:rsidR="009069E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ze zasedání Zastupitelstva obce Skapce</w:t>
      </w:r>
    </w:p>
    <w:p w14:paraId="2F9AECDB" w14:textId="77777777" w:rsidR="00EC4C44" w:rsidRDefault="00EC4C44">
      <w:pPr>
        <w:pStyle w:val="Standard"/>
      </w:pPr>
    </w:p>
    <w:p w14:paraId="0829427A" w14:textId="4625B6B3" w:rsidR="001856F5" w:rsidRDefault="00963EFE">
      <w:pPr>
        <w:pStyle w:val="Standard"/>
      </w:pPr>
      <w:r>
        <w:t>Konaného dne</w:t>
      </w:r>
      <w:r w:rsidR="0025124F">
        <w:t xml:space="preserve"> </w:t>
      </w:r>
      <w:r w:rsidR="009069EB">
        <w:t>15</w:t>
      </w:r>
      <w:r w:rsidR="009D1358">
        <w:t>.0</w:t>
      </w:r>
      <w:r w:rsidR="009069EB">
        <w:t>9</w:t>
      </w:r>
      <w:r w:rsidR="0025124F">
        <w:t>.202</w:t>
      </w:r>
      <w:r w:rsidR="006438C2">
        <w:t>2</w:t>
      </w:r>
      <w:r w:rsidR="00ED5289">
        <w:t xml:space="preserve"> </w:t>
      </w:r>
      <w:r>
        <w:t>od 18:00 hod. na OÚ.</w:t>
      </w:r>
    </w:p>
    <w:p w14:paraId="13C14A96" w14:textId="77777777" w:rsidR="00EC4C44" w:rsidRDefault="00EC4C44">
      <w:pPr>
        <w:pStyle w:val="Standard"/>
      </w:pPr>
    </w:p>
    <w:p w14:paraId="613F1C10" w14:textId="363A21F7" w:rsidR="002F489A" w:rsidRDefault="00963EFE">
      <w:pPr>
        <w:pStyle w:val="Standard"/>
      </w:pPr>
      <w:r>
        <w:t>Přítomní: Töpling Markéta, Nedvědová Jana,</w:t>
      </w:r>
      <w:r w:rsidR="00731CA9">
        <w:t xml:space="preserve"> </w:t>
      </w:r>
      <w:r>
        <w:t>Vozabule Jakub</w:t>
      </w:r>
      <w:r w:rsidR="001B45FB">
        <w:t>,</w:t>
      </w:r>
      <w:r w:rsidR="00CD4E3D">
        <w:t xml:space="preserve"> </w:t>
      </w:r>
      <w:r w:rsidR="00FC2273">
        <w:t>Andrš Josef</w:t>
      </w:r>
      <w:r w:rsidR="009D1358">
        <w:t>, Mál</w:t>
      </w:r>
      <w:r w:rsidR="00687FA4">
        <w:t>ek</w:t>
      </w:r>
      <w:r w:rsidR="009D1358">
        <w:t xml:space="preserve"> Josef</w:t>
      </w:r>
    </w:p>
    <w:p w14:paraId="288AFABB" w14:textId="55872045" w:rsidR="001B45FB" w:rsidRDefault="001B45FB">
      <w:pPr>
        <w:pStyle w:val="Standard"/>
      </w:pPr>
      <w:r>
        <w:t>Omluveni:</w:t>
      </w:r>
      <w:r w:rsidR="0025124F">
        <w:t xml:space="preserve"> </w:t>
      </w:r>
      <w:r w:rsidR="00C50CDD">
        <w:t>Mečár Marian</w:t>
      </w:r>
      <w:r w:rsidR="00AF5EEC">
        <w:t xml:space="preserve">, </w:t>
      </w:r>
      <w:r w:rsidR="008761C7">
        <w:t xml:space="preserve">Švejdarová </w:t>
      </w:r>
      <w:r w:rsidR="00AF5EEC">
        <w:t>Bílá Eliška</w:t>
      </w:r>
    </w:p>
    <w:p w14:paraId="1F84A6CE" w14:textId="77777777" w:rsidR="00EC4C44" w:rsidRDefault="00EC4C44">
      <w:pPr>
        <w:pStyle w:val="Standard"/>
      </w:pPr>
    </w:p>
    <w:p w14:paraId="10A840ED" w14:textId="4A30AD17" w:rsidR="002F489A" w:rsidRDefault="00CE4ABD">
      <w:pPr>
        <w:pStyle w:val="Standard"/>
      </w:pPr>
      <w:r>
        <w:t>Hosté</w:t>
      </w:r>
      <w:r w:rsidR="00963EFE">
        <w:t>:</w:t>
      </w:r>
    </w:p>
    <w:p w14:paraId="21CF77BA" w14:textId="77777777" w:rsidR="002F489A" w:rsidRDefault="002F489A">
      <w:pPr>
        <w:pStyle w:val="Standard"/>
      </w:pPr>
    </w:p>
    <w:p w14:paraId="2F30D3D1" w14:textId="77777777" w:rsidR="002F489A" w:rsidRDefault="00963EFE">
      <w:pPr>
        <w:pStyle w:val="Standard"/>
      </w:pPr>
      <w:r>
        <w:t>Zasedání zahájila starostka v 18:00 hod.</w:t>
      </w:r>
    </w:p>
    <w:p w14:paraId="0D6709E1" w14:textId="3785A89C" w:rsidR="002F489A" w:rsidRDefault="00963EFE">
      <w:pPr>
        <w:pStyle w:val="Standard"/>
      </w:pPr>
      <w:r>
        <w:t>Byla provedena prezence účastníků a př</w:t>
      </w:r>
      <w:r w:rsidR="008761C7">
        <w:t>ednesen návrh programu jednání.</w:t>
      </w:r>
    </w:p>
    <w:p w14:paraId="2AC7B392" w14:textId="77777777" w:rsidR="001856F5" w:rsidRDefault="001856F5">
      <w:pPr>
        <w:pStyle w:val="Standard"/>
      </w:pPr>
    </w:p>
    <w:p w14:paraId="44F2C199" w14:textId="77777777" w:rsidR="00E63485" w:rsidRDefault="00963EFE" w:rsidP="00E63485">
      <w:pPr>
        <w:pStyle w:val="Standard"/>
      </w:pPr>
      <w:r>
        <w:t xml:space="preserve">Do programu </w:t>
      </w:r>
      <w:r w:rsidR="00B7107D">
        <w:t>byl</w:t>
      </w:r>
      <w:r w:rsidR="00E2240C">
        <w:t>y</w:t>
      </w:r>
      <w:r w:rsidR="00B7107D">
        <w:t xml:space="preserve"> zařazen</w:t>
      </w:r>
      <w:r w:rsidR="00E2240C">
        <w:t>y</w:t>
      </w:r>
      <w:r w:rsidR="00B7107D">
        <w:t xml:space="preserve"> </w:t>
      </w:r>
      <w:r>
        <w:t>bod</w:t>
      </w:r>
      <w:r w:rsidR="00E2240C">
        <w:t>y</w:t>
      </w:r>
      <w:r>
        <w:t xml:space="preserve"> </w:t>
      </w:r>
      <w:r w:rsidR="00B7107D">
        <w:t xml:space="preserve">dle programu </w:t>
      </w:r>
      <w:r w:rsidR="00904352">
        <w:t>jednání.</w:t>
      </w:r>
    </w:p>
    <w:p w14:paraId="2FF9E1A6" w14:textId="77777777" w:rsidR="005B4DB4" w:rsidRDefault="005B4DB4" w:rsidP="00E63485">
      <w:pPr>
        <w:pStyle w:val="Standard"/>
      </w:pPr>
    </w:p>
    <w:p w14:paraId="205279B2" w14:textId="77777777" w:rsidR="002F489A" w:rsidRDefault="00963EFE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>Prezence účastníků</w:t>
      </w:r>
    </w:p>
    <w:p w14:paraId="171353B8" w14:textId="77777777" w:rsidR="002F489A" w:rsidRDefault="00963EFE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Schválení programu </w:t>
      </w:r>
    </w:p>
    <w:p w14:paraId="5B7F7A35" w14:textId="77777777" w:rsidR="002F489A" w:rsidRDefault="00963EFE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Určení zapisovatele a schválení ověřovatelů </w:t>
      </w:r>
    </w:p>
    <w:p w14:paraId="229C3940" w14:textId="75FD4F37" w:rsidR="009754AE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 w:rsidRPr="009754AE">
        <w:rPr>
          <w:szCs w:val="24"/>
        </w:rPr>
        <w:t>S</w:t>
      </w:r>
      <w:r w:rsidR="009069EB">
        <w:rPr>
          <w:szCs w:val="24"/>
        </w:rPr>
        <w:t>mlouva o zpracování osobních údajů – Spisová služba AthenA</w:t>
      </w:r>
      <w:r w:rsidR="009754AE" w:rsidRPr="009754AE">
        <w:rPr>
          <w:szCs w:val="24"/>
        </w:rPr>
        <w:t xml:space="preserve"> </w:t>
      </w:r>
    </w:p>
    <w:p w14:paraId="776851B1" w14:textId="40BE06C5" w:rsidR="009D1358" w:rsidRPr="009754AE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Projednání – Strategický rozvoj obce</w:t>
      </w:r>
    </w:p>
    <w:p w14:paraId="7812F5E6" w14:textId="7CCB0005" w:rsidR="009D1358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Projednání – Strategický rozvoj sportu</w:t>
      </w:r>
    </w:p>
    <w:p w14:paraId="0A70697A" w14:textId="3CA9733A" w:rsidR="009D1358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CN Krtín cesta</w:t>
      </w:r>
    </w:p>
    <w:p w14:paraId="158B169C" w14:textId="0CF91775" w:rsidR="009D1358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Schválení – Kronika rok 2021</w:t>
      </w:r>
    </w:p>
    <w:p w14:paraId="13EF155F" w14:textId="046FECB9" w:rsidR="009D1358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Obnova zábradlí – rybník náves Skapce</w:t>
      </w:r>
    </w:p>
    <w:p w14:paraId="5613A7EA" w14:textId="3D092A7E" w:rsidR="009D1358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Obnova DH Zálezly</w:t>
      </w:r>
    </w:p>
    <w:p w14:paraId="29089653" w14:textId="4C92827F" w:rsidR="0081088A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Projednání – úspora – nové osvětlení</w:t>
      </w:r>
    </w:p>
    <w:p w14:paraId="2BA517EE" w14:textId="02B4D744" w:rsidR="009069EB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Žádost – Finanční podpora – Domácí hospic Západ, z.s.</w:t>
      </w:r>
    </w:p>
    <w:p w14:paraId="6EB30BD7" w14:textId="7057BBBD" w:rsidR="009069EB" w:rsidRDefault="009069E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Došlá pošta</w:t>
      </w:r>
    </w:p>
    <w:p w14:paraId="70CA2995" w14:textId="5D102F20" w:rsidR="00092E7B" w:rsidRDefault="00092E7B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Finanční podpora formou půjčky a daru pro Spolek pro záchranu historických památek v obci Skapce, z.s.</w:t>
      </w:r>
    </w:p>
    <w:p w14:paraId="2FA8DEF8" w14:textId="27A93E24" w:rsidR="00E875C4" w:rsidRDefault="00E875C4" w:rsidP="00C9613E">
      <w:pPr>
        <w:pStyle w:val="Standard"/>
        <w:ind w:left="360"/>
        <w:rPr>
          <w:szCs w:val="24"/>
        </w:rPr>
      </w:pPr>
    </w:p>
    <w:p w14:paraId="3FDC488C" w14:textId="77777777" w:rsidR="002F489A" w:rsidRDefault="00963EFE">
      <w:pPr>
        <w:pStyle w:val="Standard"/>
      </w:pPr>
      <w:r>
        <w:rPr>
          <w:b/>
          <w:bCs/>
          <w:szCs w:val="24"/>
        </w:rPr>
        <w:t>1)</w:t>
      </w:r>
      <w:r>
        <w:rPr>
          <w:szCs w:val="24"/>
        </w:rPr>
        <w:t xml:space="preserve"> Byla provedena prezence přítomných.</w:t>
      </w:r>
    </w:p>
    <w:p w14:paraId="00D7EDA4" w14:textId="77777777" w:rsidR="002F489A" w:rsidRDefault="002F489A">
      <w:pPr>
        <w:pStyle w:val="Standard"/>
        <w:rPr>
          <w:rFonts w:ascii="Times New Roman" w:hAnsi="Times New Roman"/>
          <w:szCs w:val="24"/>
        </w:rPr>
      </w:pPr>
    </w:p>
    <w:p w14:paraId="59B5FB8F" w14:textId="68130A10" w:rsidR="006700AC" w:rsidRDefault="00963EFE">
      <w:pPr>
        <w:pStyle w:val="Standard"/>
        <w:tabs>
          <w:tab w:val="left" w:pos="3360"/>
        </w:tabs>
      </w:pPr>
      <w:r>
        <w:rPr>
          <w:b/>
          <w:bCs/>
        </w:rPr>
        <w:t>2)</w:t>
      </w:r>
      <w:r>
        <w:t xml:space="preserve"> Zastupitelé </w:t>
      </w:r>
      <w:r w:rsidR="006700AC">
        <w:t>projednali</w:t>
      </w:r>
      <w:r>
        <w:t xml:space="preserve"> program </w:t>
      </w:r>
      <w:r w:rsidR="006B7514">
        <w:t xml:space="preserve">jednání </w:t>
      </w:r>
      <w:r>
        <w:t>zastupitelstva.</w:t>
      </w:r>
      <w:r w:rsidR="00645825">
        <w:t xml:space="preserve"> </w:t>
      </w:r>
      <w:r w:rsidR="003B4AD9">
        <w:t>Byly doplněny bod</w:t>
      </w:r>
      <w:r w:rsidR="0081088A">
        <w:t xml:space="preserve"> 1</w:t>
      </w:r>
      <w:r w:rsidR="00092E7B">
        <w:t>4.</w:t>
      </w:r>
    </w:p>
    <w:p w14:paraId="683DF864" w14:textId="77777777" w:rsidR="002F489A" w:rsidRDefault="002F489A">
      <w:pPr>
        <w:pStyle w:val="Standard"/>
        <w:tabs>
          <w:tab w:val="left" w:pos="3360"/>
        </w:tabs>
      </w:pPr>
    </w:p>
    <w:p w14:paraId="2D608B49" w14:textId="7D62C37D" w:rsidR="000276B3" w:rsidRDefault="000276B3" w:rsidP="000276B3">
      <w:pPr>
        <w:pStyle w:val="Standard"/>
        <w:tabs>
          <w:tab w:val="left" w:pos="3360"/>
        </w:tabs>
      </w:pPr>
      <w:r>
        <w:t xml:space="preserve">Pro  </w:t>
      </w:r>
      <w:r w:rsidR="00AF5EEC">
        <w:t>5</w:t>
      </w:r>
      <w:r>
        <w:t xml:space="preserve">       Proti  --    Zdržel se hlasování  ---</w:t>
      </w:r>
    </w:p>
    <w:p w14:paraId="14A2E22D" w14:textId="47CBA78C" w:rsidR="00F4082F" w:rsidRDefault="00F4082F">
      <w:pPr>
        <w:pStyle w:val="Standard"/>
        <w:tabs>
          <w:tab w:val="left" w:pos="3360"/>
        </w:tabs>
      </w:pPr>
    </w:p>
    <w:p w14:paraId="4E122816" w14:textId="133047E1" w:rsidR="00F4082F" w:rsidRDefault="00F4082F" w:rsidP="00F4082F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</w:t>
      </w:r>
      <w:r w:rsidR="00193170">
        <w:rPr>
          <w:b/>
          <w:u w:val="single"/>
        </w:rPr>
        <w:t>2</w:t>
      </w:r>
      <w:r w:rsidR="009D1358">
        <w:rPr>
          <w:b/>
          <w:u w:val="single"/>
        </w:rPr>
        <w:t>0</w:t>
      </w:r>
      <w:r w:rsidR="00AF5EEC">
        <w:rPr>
          <w:b/>
          <w:u w:val="single"/>
        </w:rPr>
        <w:t>9</w:t>
      </w:r>
      <w:r w:rsidR="009D1358">
        <w:rPr>
          <w:b/>
          <w:u w:val="single"/>
        </w:rPr>
        <w:t>1</w:t>
      </w:r>
      <w:r w:rsidR="00AF5EEC">
        <w:rPr>
          <w:b/>
          <w:u w:val="single"/>
        </w:rPr>
        <w:t>5</w:t>
      </w:r>
      <w:r w:rsidR="0056402C">
        <w:rPr>
          <w:b/>
          <w:u w:val="single"/>
        </w:rPr>
        <w:t>0</w:t>
      </w:r>
      <w:r w:rsidR="00AF5EEC">
        <w:rPr>
          <w:b/>
          <w:u w:val="single"/>
        </w:rPr>
        <w:t>2</w:t>
      </w:r>
    </w:p>
    <w:p w14:paraId="2998B9D2" w14:textId="77777777" w:rsidR="00F4082F" w:rsidRDefault="00F4082F" w:rsidP="00F4082F">
      <w:pPr>
        <w:pStyle w:val="Standard"/>
        <w:tabs>
          <w:tab w:val="left" w:pos="3360"/>
        </w:tabs>
      </w:pPr>
    </w:p>
    <w:p w14:paraId="631D815B" w14:textId="142760FD" w:rsidR="00F4082F" w:rsidRDefault="00F4082F" w:rsidP="00F4082F">
      <w:pPr>
        <w:pStyle w:val="Standard"/>
        <w:tabs>
          <w:tab w:val="left" w:pos="3360"/>
        </w:tabs>
      </w:pPr>
      <w:r>
        <w:t>Zastupitelé schválil</w:t>
      </w:r>
      <w:r w:rsidR="0025124F">
        <w:t>i</w:t>
      </w:r>
      <w:r w:rsidR="00645825">
        <w:t xml:space="preserve"> </w:t>
      </w:r>
      <w:r>
        <w:t xml:space="preserve">program zastupitelstva </w:t>
      </w:r>
      <w:r w:rsidR="0056402C">
        <w:t>3</w:t>
      </w:r>
      <w:r w:rsidR="00AF5EEC">
        <w:t>2</w:t>
      </w:r>
      <w:r w:rsidR="00A447C1">
        <w:t>. zasedání zastupitelstva obce</w:t>
      </w:r>
      <w:r w:rsidR="00193170">
        <w:t xml:space="preserve"> dle programu jednání uvedeného výše</w:t>
      </w:r>
      <w:r w:rsidR="00092E7B">
        <w:t xml:space="preserve"> včetně doplněného bodu 14.</w:t>
      </w:r>
    </w:p>
    <w:p w14:paraId="3CA734C0" w14:textId="77777777" w:rsidR="002F489A" w:rsidRDefault="002F489A">
      <w:pPr>
        <w:pStyle w:val="Standard"/>
        <w:tabs>
          <w:tab w:val="left" w:pos="3360"/>
        </w:tabs>
      </w:pPr>
    </w:p>
    <w:p w14:paraId="759F85AF" w14:textId="6561D1C0" w:rsidR="002F489A" w:rsidRDefault="00963EFE">
      <w:pPr>
        <w:pStyle w:val="Standard"/>
        <w:tabs>
          <w:tab w:val="left" w:pos="3360"/>
        </w:tabs>
      </w:pPr>
      <w:r>
        <w:rPr>
          <w:b/>
        </w:rPr>
        <w:t>3)</w:t>
      </w:r>
      <w:r>
        <w:t xml:space="preserve"> Zastupitelé </w:t>
      </w:r>
      <w:r w:rsidR="00A729D7">
        <w:t xml:space="preserve">doporučili jako </w:t>
      </w:r>
      <w:r>
        <w:t xml:space="preserve">zapisovatele paní Nedvědovou Janu a </w:t>
      </w:r>
      <w:r w:rsidR="00A729D7">
        <w:t xml:space="preserve">doporučili </w:t>
      </w:r>
      <w:r>
        <w:t>schváli</w:t>
      </w:r>
      <w:r w:rsidR="00A729D7">
        <w:t>t</w:t>
      </w:r>
      <w:r>
        <w:t xml:space="preserve"> jako ověřovatele zápisu pan</w:t>
      </w:r>
      <w:r w:rsidR="00B7107D">
        <w:t>a</w:t>
      </w:r>
      <w:r w:rsidR="001B45FB">
        <w:t xml:space="preserve"> Andrše</w:t>
      </w:r>
      <w:r w:rsidR="00B7107D">
        <w:t xml:space="preserve"> Josefa</w:t>
      </w:r>
      <w:r>
        <w:t xml:space="preserve"> a pan</w:t>
      </w:r>
      <w:r w:rsidR="000A2BC1">
        <w:t xml:space="preserve">a </w:t>
      </w:r>
      <w:r w:rsidR="00810637">
        <w:t xml:space="preserve">Vozabuleho </w:t>
      </w:r>
      <w:r w:rsidR="00AF5EEC">
        <w:t>Jakub</w:t>
      </w:r>
      <w:r w:rsidR="00810637">
        <w:t>a</w:t>
      </w:r>
      <w:r>
        <w:t>.</w:t>
      </w:r>
    </w:p>
    <w:p w14:paraId="2495EE86" w14:textId="307EB73A" w:rsidR="002F489A" w:rsidRDefault="002F489A">
      <w:pPr>
        <w:pStyle w:val="Standard"/>
        <w:tabs>
          <w:tab w:val="left" w:pos="3360"/>
        </w:tabs>
      </w:pPr>
    </w:p>
    <w:p w14:paraId="0847EEAF" w14:textId="752A4272" w:rsidR="00A729D7" w:rsidRDefault="00A729D7">
      <w:pPr>
        <w:pStyle w:val="Standard"/>
        <w:tabs>
          <w:tab w:val="left" w:pos="3360"/>
        </w:tabs>
      </w:pPr>
      <w:r>
        <w:t xml:space="preserve">Pro  </w:t>
      </w:r>
      <w:r w:rsidR="00AF5EEC">
        <w:t>5</w:t>
      </w:r>
      <w:r>
        <w:t xml:space="preserve">      Proti  --    Zdržel se hlasování  ---</w:t>
      </w:r>
    </w:p>
    <w:p w14:paraId="7143FB62" w14:textId="580FD510" w:rsidR="00092E7B" w:rsidRDefault="00092E7B">
      <w:pPr>
        <w:pStyle w:val="Standard"/>
        <w:tabs>
          <w:tab w:val="left" w:pos="3360"/>
        </w:tabs>
      </w:pPr>
    </w:p>
    <w:p w14:paraId="726DA764" w14:textId="73BBACB3" w:rsidR="00092E7B" w:rsidRDefault="00092E7B">
      <w:pPr>
        <w:pStyle w:val="Standard"/>
        <w:tabs>
          <w:tab w:val="left" w:pos="3360"/>
        </w:tabs>
      </w:pPr>
    </w:p>
    <w:p w14:paraId="01DD3529" w14:textId="77777777" w:rsidR="00092E7B" w:rsidRDefault="00092E7B">
      <w:pPr>
        <w:pStyle w:val="Standard"/>
        <w:tabs>
          <w:tab w:val="left" w:pos="3360"/>
        </w:tabs>
      </w:pPr>
    </w:p>
    <w:p w14:paraId="48C2BBE4" w14:textId="7D3A3EB4" w:rsidR="007146ED" w:rsidRDefault="007146ED">
      <w:pPr>
        <w:pStyle w:val="Standard"/>
        <w:tabs>
          <w:tab w:val="left" w:pos="3360"/>
        </w:tabs>
      </w:pPr>
    </w:p>
    <w:p w14:paraId="5204E016" w14:textId="5D638372" w:rsidR="002F489A" w:rsidRDefault="00193170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="00963EFE">
        <w:rPr>
          <w:b/>
          <w:u w:val="single"/>
        </w:rPr>
        <w:t>snesení č. 20</w:t>
      </w:r>
      <w:r w:rsidR="00904352">
        <w:rPr>
          <w:b/>
          <w:u w:val="single"/>
        </w:rPr>
        <w:t>2</w:t>
      </w:r>
      <w:r>
        <w:rPr>
          <w:b/>
          <w:u w:val="single"/>
        </w:rPr>
        <w:t>2</w:t>
      </w:r>
      <w:r w:rsidR="006F0243">
        <w:rPr>
          <w:b/>
          <w:u w:val="single"/>
        </w:rPr>
        <w:t>0</w:t>
      </w:r>
      <w:r w:rsidR="00AF5EEC">
        <w:rPr>
          <w:b/>
          <w:u w:val="single"/>
        </w:rPr>
        <w:t>9</w:t>
      </w:r>
      <w:r w:rsidR="0072239B">
        <w:rPr>
          <w:b/>
          <w:u w:val="single"/>
        </w:rPr>
        <w:t>1</w:t>
      </w:r>
      <w:r w:rsidR="00AF5EEC">
        <w:rPr>
          <w:b/>
          <w:u w:val="single"/>
        </w:rPr>
        <w:t>5</w:t>
      </w:r>
      <w:r w:rsidR="006F0243">
        <w:rPr>
          <w:b/>
          <w:u w:val="single"/>
        </w:rPr>
        <w:t>03</w:t>
      </w:r>
    </w:p>
    <w:p w14:paraId="20159D96" w14:textId="77777777" w:rsidR="002F489A" w:rsidRDefault="002F489A">
      <w:pPr>
        <w:pStyle w:val="Standard"/>
        <w:tabs>
          <w:tab w:val="left" w:pos="3360"/>
        </w:tabs>
      </w:pPr>
    </w:p>
    <w:p w14:paraId="784B450D" w14:textId="14F55293" w:rsidR="002F489A" w:rsidRDefault="00963EFE">
      <w:pPr>
        <w:pStyle w:val="Standard"/>
        <w:tabs>
          <w:tab w:val="left" w:pos="3360"/>
        </w:tabs>
      </w:pPr>
      <w:r>
        <w:t xml:space="preserve">Zastupitelé schválili zapisovatelem paní Nedvědovou Janu a jako ověřovatele zápisu </w:t>
      </w:r>
      <w:r w:rsidR="00CA7748">
        <w:t>pan</w:t>
      </w:r>
      <w:r w:rsidR="00B7107D">
        <w:t>a</w:t>
      </w:r>
      <w:r w:rsidR="001B45FB">
        <w:t xml:space="preserve"> And</w:t>
      </w:r>
      <w:r w:rsidR="00EA4F51">
        <w:t>r</w:t>
      </w:r>
      <w:r w:rsidR="001B45FB">
        <w:t>še</w:t>
      </w:r>
      <w:r w:rsidR="00B7107D">
        <w:t xml:space="preserve"> Josefa</w:t>
      </w:r>
      <w:r w:rsidR="00CA7748">
        <w:t xml:space="preserve"> a pan</w:t>
      </w:r>
      <w:r w:rsidR="000A2BC1">
        <w:t xml:space="preserve">a </w:t>
      </w:r>
      <w:r w:rsidR="00AF5EEC">
        <w:t>Vozabule</w:t>
      </w:r>
      <w:r w:rsidR="00810637">
        <w:t>ho</w:t>
      </w:r>
      <w:r w:rsidR="00AF5EEC">
        <w:t xml:space="preserve"> Jakub</w:t>
      </w:r>
      <w:r w:rsidR="00810637">
        <w:t>a</w:t>
      </w:r>
      <w:r>
        <w:t>.</w:t>
      </w:r>
    </w:p>
    <w:p w14:paraId="7AA50173" w14:textId="234EEEDA" w:rsidR="002F489A" w:rsidRDefault="002F489A">
      <w:pPr>
        <w:pStyle w:val="Standard"/>
        <w:tabs>
          <w:tab w:val="left" w:pos="3360"/>
        </w:tabs>
      </w:pPr>
    </w:p>
    <w:p w14:paraId="5EEAEC96" w14:textId="77777777" w:rsidR="009754AE" w:rsidRDefault="009754AE">
      <w:pPr>
        <w:pStyle w:val="Standard"/>
        <w:tabs>
          <w:tab w:val="left" w:pos="3360"/>
        </w:tabs>
      </w:pPr>
    </w:p>
    <w:p w14:paraId="1E3CC2E1" w14:textId="6BCC8E99" w:rsidR="006E09A9" w:rsidRDefault="00900240" w:rsidP="00CB2C04">
      <w:pPr>
        <w:pStyle w:val="Standard"/>
        <w:textAlignment w:val="auto"/>
      </w:pPr>
      <w:r>
        <w:rPr>
          <w:b/>
        </w:rPr>
        <w:t>4</w:t>
      </w:r>
      <w:r w:rsidR="000A2BC1">
        <w:rPr>
          <w:b/>
        </w:rPr>
        <w:t xml:space="preserve">) </w:t>
      </w:r>
      <w:r w:rsidR="006E09A9" w:rsidRPr="006536A5">
        <w:t xml:space="preserve">Zastupitelstvo </w:t>
      </w:r>
      <w:r w:rsidR="00CB2C04">
        <w:t xml:space="preserve">projednalo a doporučilo schválit </w:t>
      </w:r>
      <w:r w:rsidR="00CB2C04">
        <w:rPr>
          <w:szCs w:val="24"/>
        </w:rPr>
        <w:t>smlouvu o zpracování osobních údajů – Spisová služba AthenA</w:t>
      </w:r>
      <w:r w:rsidR="00810637">
        <w:rPr>
          <w:szCs w:val="24"/>
        </w:rPr>
        <w:t>.</w:t>
      </w:r>
    </w:p>
    <w:p w14:paraId="65DD9B78" w14:textId="01A22E8D" w:rsidR="0048402D" w:rsidRDefault="0048402D" w:rsidP="006E09A9">
      <w:pPr>
        <w:pStyle w:val="Standard"/>
      </w:pPr>
    </w:p>
    <w:p w14:paraId="53FBF244" w14:textId="1F2ABC55" w:rsidR="0048402D" w:rsidRDefault="0048402D" w:rsidP="0048402D">
      <w:pPr>
        <w:pStyle w:val="Standard"/>
        <w:tabs>
          <w:tab w:val="left" w:pos="3360"/>
        </w:tabs>
      </w:pPr>
      <w:r>
        <w:t xml:space="preserve">Pro  </w:t>
      </w:r>
      <w:r w:rsidR="00AF5EEC">
        <w:t>5</w:t>
      </w:r>
      <w:r>
        <w:t xml:space="preserve">       Proti  --    Zdržel se hlasování  ---</w:t>
      </w:r>
    </w:p>
    <w:p w14:paraId="45E09689" w14:textId="77777777" w:rsidR="0048402D" w:rsidRDefault="0048402D" w:rsidP="006E09A9">
      <w:pPr>
        <w:pStyle w:val="Standard"/>
      </w:pPr>
    </w:p>
    <w:p w14:paraId="3DE16945" w14:textId="08FF859C" w:rsidR="0048402D" w:rsidRDefault="0048402D" w:rsidP="0048402D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20220</w:t>
      </w:r>
      <w:r w:rsidR="00CB2C04">
        <w:rPr>
          <w:b/>
          <w:u w:val="single"/>
        </w:rPr>
        <w:t>9</w:t>
      </w:r>
      <w:r>
        <w:rPr>
          <w:b/>
          <w:u w:val="single"/>
        </w:rPr>
        <w:t>1</w:t>
      </w:r>
      <w:r w:rsidR="00CB2C04">
        <w:rPr>
          <w:b/>
          <w:u w:val="single"/>
        </w:rPr>
        <w:t>5</w:t>
      </w:r>
      <w:r>
        <w:rPr>
          <w:b/>
          <w:u w:val="single"/>
        </w:rPr>
        <w:t>04</w:t>
      </w:r>
    </w:p>
    <w:p w14:paraId="0B904F3E" w14:textId="77777777" w:rsidR="0048402D" w:rsidRDefault="0048402D" w:rsidP="0048402D">
      <w:pPr>
        <w:pStyle w:val="Standard"/>
        <w:tabs>
          <w:tab w:val="left" w:pos="3360"/>
        </w:tabs>
      </w:pPr>
    </w:p>
    <w:p w14:paraId="16CB9997" w14:textId="120ADA01" w:rsidR="00CB2C04" w:rsidRDefault="0048402D" w:rsidP="00CB2C04">
      <w:pPr>
        <w:pStyle w:val="Standard"/>
        <w:textAlignment w:val="auto"/>
      </w:pPr>
      <w:r w:rsidRPr="006536A5">
        <w:t xml:space="preserve">Zastupitelstvo </w:t>
      </w:r>
      <w:r>
        <w:t xml:space="preserve">schválilo </w:t>
      </w:r>
      <w:r w:rsidR="00CB2C04">
        <w:rPr>
          <w:szCs w:val="24"/>
        </w:rPr>
        <w:t>smlouvu o zpracování osobních údajů – Spisová služba AthenA</w:t>
      </w:r>
      <w:r w:rsidR="00810637">
        <w:rPr>
          <w:szCs w:val="24"/>
        </w:rPr>
        <w:t>.</w:t>
      </w:r>
    </w:p>
    <w:p w14:paraId="5F890383" w14:textId="1BCFF71F" w:rsidR="0048402D" w:rsidRDefault="0048402D" w:rsidP="0048402D">
      <w:pPr>
        <w:pStyle w:val="Standard"/>
      </w:pPr>
    </w:p>
    <w:p w14:paraId="11BBDF7F" w14:textId="3FFD7FCD" w:rsidR="00CB2C04" w:rsidRPr="009754AE" w:rsidRDefault="0048402D" w:rsidP="00CB2C04">
      <w:pPr>
        <w:pStyle w:val="Standard"/>
        <w:textAlignment w:val="auto"/>
        <w:rPr>
          <w:szCs w:val="24"/>
        </w:rPr>
      </w:pPr>
      <w:r>
        <w:rPr>
          <w:b/>
        </w:rPr>
        <w:t xml:space="preserve">5) </w:t>
      </w:r>
      <w:r w:rsidRPr="006536A5">
        <w:t xml:space="preserve">Zastupitelstvo </w:t>
      </w:r>
      <w:r w:rsidR="00AA00CD">
        <w:rPr>
          <w:szCs w:val="24"/>
        </w:rPr>
        <w:t>p</w:t>
      </w:r>
      <w:r w:rsidR="00CB2C04">
        <w:rPr>
          <w:szCs w:val="24"/>
        </w:rPr>
        <w:t>rojedn</w:t>
      </w:r>
      <w:r w:rsidR="00AA00CD">
        <w:rPr>
          <w:szCs w:val="24"/>
        </w:rPr>
        <w:t>alo</w:t>
      </w:r>
      <w:r w:rsidR="00CB2C04">
        <w:rPr>
          <w:szCs w:val="24"/>
        </w:rPr>
        <w:t xml:space="preserve"> </w:t>
      </w:r>
      <w:r w:rsidR="00AA00CD">
        <w:rPr>
          <w:szCs w:val="24"/>
        </w:rPr>
        <w:t>přípravu aktualizac</w:t>
      </w:r>
      <w:r w:rsidR="00810637">
        <w:rPr>
          <w:szCs w:val="24"/>
        </w:rPr>
        <w:t>e</w:t>
      </w:r>
      <w:r w:rsidR="00CB2C04">
        <w:rPr>
          <w:szCs w:val="24"/>
        </w:rPr>
        <w:t xml:space="preserve"> Strategick</w:t>
      </w:r>
      <w:r w:rsidR="00810637">
        <w:rPr>
          <w:szCs w:val="24"/>
        </w:rPr>
        <w:t>ého</w:t>
      </w:r>
      <w:r w:rsidR="00CB2C04">
        <w:rPr>
          <w:szCs w:val="24"/>
        </w:rPr>
        <w:t xml:space="preserve"> rozvoj</w:t>
      </w:r>
      <w:r w:rsidR="00810637">
        <w:rPr>
          <w:szCs w:val="24"/>
        </w:rPr>
        <w:t>e</w:t>
      </w:r>
      <w:r w:rsidR="00CB2C04">
        <w:rPr>
          <w:szCs w:val="24"/>
        </w:rPr>
        <w:t xml:space="preserve"> obce</w:t>
      </w:r>
      <w:r w:rsidR="00810637">
        <w:rPr>
          <w:szCs w:val="24"/>
        </w:rPr>
        <w:t xml:space="preserve"> Skapce.</w:t>
      </w:r>
    </w:p>
    <w:p w14:paraId="60461558" w14:textId="6F79D5FD" w:rsidR="0048402D" w:rsidRDefault="0048402D" w:rsidP="00CB2C04">
      <w:pPr>
        <w:pStyle w:val="Standard"/>
      </w:pPr>
    </w:p>
    <w:p w14:paraId="78779A7F" w14:textId="4F429A45" w:rsidR="000510ED" w:rsidRDefault="00C241A8" w:rsidP="009B5BAF">
      <w:pPr>
        <w:pStyle w:val="Standard"/>
        <w:tabs>
          <w:tab w:val="left" w:pos="3360"/>
        </w:tabs>
      </w:pPr>
      <w:r>
        <w:rPr>
          <w:b/>
        </w:rPr>
        <w:t>6</w:t>
      </w:r>
      <w:r w:rsidR="009B5BAF">
        <w:rPr>
          <w:b/>
        </w:rPr>
        <w:t xml:space="preserve">) </w:t>
      </w:r>
      <w:r w:rsidR="00AA00CD" w:rsidRPr="006536A5">
        <w:t xml:space="preserve">Zastupitelstvo </w:t>
      </w:r>
      <w:r w:rsidR="00AA00CD">
        <w:t xml:space="preserve"> </w:t>
      </w:r>
      <w:r w:rsidR="00AA00CD">
        <w:rPr>
          <w:szCs w:val="24"/>
        </w:rPr>
        <w:t>projednalo přípravu aktualizac</w:t>
      </w:r>
      <w:r w:rsidR="00810637">
        <w:rPr>
          <w:szCs w:val="24"/>
        </w:rPr>
        <w:t xml:space="preserve">e Strategického rozvoje </w:t>
      </w:r>
      <w:r w:rsidR="00AA00CD">
        <w:rPr>
          <w:szCs w:val="24"/>
        </w:rPr>
        <w:t>sportu</w:t>
      </w:r>
      <w:r w:rsidR="00810637">
        <w:rPr>
          <w:szCs w:val="24"/>
        </w:rPr>
        <w:t xml:space="preserve"> obce Skapce</w:t>
      </w:r>
      <w:r w:rsidR="00AA00CD">
        <w:rPr>
          <w:szCs w:val="24"/>
        </w:rPr>
        <w:t>.</w:t>
      </w:r>
    </w:p>
    <w:p w14:paraId="3A4080DB" w14:textId="77777777" w:rsidR="00040F6C" w:rsidRDefault="00040F6C" w:rsidP="009B5BAF">
      <w:pPr>
        <w:pStyle w:val="Standard"/>
        <w:tabs>
          <w:tab w:val="left" w:pos="3360"/>
        </w:tabs>
      </w:pPr>
    </w:p>
    <w:p w14:paraId="773702C9" w14:textId="6C0B06F2" w:rsidR="000B058A" w:rsidRDefault="00C241A8" w:rsidP="000B058A">
      <w:pPr>
        <w:pStyle w:val="Standard"/>
        <w:textAlignment w:val="auto"/>
        <w:rPr>
          <w:szCs w:val="24"/>
        </w:rPr>
      </w:pPr>
      <w:r>
        <w:rPr>
          <w:b/>
        </w:rPr>
        <w:t>7</w:t>
      </w:r>
      <w:r w:rsidR="004E4C06" w:rsidRPr="006574FD">
        <w:rPr>
          <w:b/>
        </w:rPr>
        <w:t>)</w:t>
      </w:r>
      <w:r w:rsidR="004B50DC">
        <w:rPr>
          <w:b/>
        </w:rPr>
        <w:t xml:space="preserve"> </w:t>
      </w:r>
      <w:r w:rsidR="000B058A">
        <w:rPr>
          <w:bCs/>
        </w:rPr>
        <w:t xml:space="preserve">Zastupitelstvo </w:t>
      </w:r>
      <w:r w:rsidR="003E7DAA">
        <w:rPr>
          <w:bCs/>
        </w:rPr>
        <w:t>projednalo cenovou nabídku na úpravu cesty v obci Krtín</w:t>
      </w:r>
      <w:r w:rsidR="00810637">
        <w:rPr>
          <w:szCs w:val="24"/>
        </w:rPr>
        <w:t xml:space="preserve"> a doporučilo ji schválit.</w:t>
      </w:r>
    </w:p>
    <w:p w14:paraId="1754B39D" w14:textId="277B4A81" w:rsidR="00AC43D5" w:rsidRDefault="00AC43D5" w:rsidP="000B058A">
      <w:pPr>
        <w:pStyle w:val="Standard"/>
        <w:textAlignment w:val="auto"/>
        <w:rPr>
          <w:szCs w:val="24"/>
        </w:rPr>
      </w:pPr>
    </w:p>
    <w:p w14:paraId="75B7569B" w14:textId="77777777" w:rsidR="00AC43D5" w:rsidRDefault="00AC43D5" w:rsidP="00AC43D5">
      <w:pPr>
        <w:pStyle w:val="Standard"/>
        <w:tabs>
          <w:tab w:val="left" w:pos="3360"/>
        </w:tabs>
      </w:pPr>
      <w:r>
        <w:t>Pro  5       Proti  --    Zdržel se hlasování  ---</w:t>
      </w:r>
    </w:p>
    <w:p w14:paraId="35B5C478" w14:textId="193EFFC5" w:rsidR="003E7DAA" w:rsidRDefault="003E7DAA" w:rsidP="000B058A">
      <w:pPr>
        <w:pStyle w:val="Standard"/>
        <w:textAlignment w:val="auto"/>
        <w:rPr>
          <w:szCs w:val="24"/>
        </w:rPr>
      </w:pPr>
    </w:p>
    <w:p w14:paraId="79BB097F" w14:textId="2F1840C0" w:rsidR="003E7DAA" w:rsidRDefault="003E7DAA" w:rsidP="003E7DAA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2022091507</w:t>
      </w:r>
    </w:p>
    <w:p w14:paraId="176833A4" w14:textId="77777777" w:rsidR="003E7DAA" w:rsidRDefault="003E7DAA" w:rsidP="003E7DAA">
      <w:pPr>
        <w:pStyle w:val="Standard"/>
        <w:tabs>
          <w:tab w:val="left" w:pos="3360"/>
        </w:tabs>
      </w:pPr>
    </w:p>
    <w:p w14:paraId="20E6F525" w14:textId="02AB0D13" w:rsidR="003E7DAA" w:rsidRDefault="003E7DAA" w:rsidP="00160723">
      <w:pPr>
        <w:pStyle w:val="Standard"/>
        <w:tabs>
          <w:tab w:val="left" w:pos="3360"/>
        </w:tabs>
        <w:rPr>
          <w:szCs w:val="24"/>
        </w:rPr>
      </w:pPr>
      <w:r>
        <w:t>Zastupitelé schválil</w:t>
      </w:r>
      <w:r w:rsidR="00810637">
        <w:t>i</w:t>
      </w:r>
      <w:r>
        <w:t xml:space="preserve"> cenovou nabídk</w:t>
      </w:r>
      <w:r w:rsidR="00810637">
        <w:t>u na plánovanou úpravu cesty v obci Krtín.</w:t>
      </w:r>
    </w:p>
    <w:p w14:paraId="6399A8D8" w14:textId="1472C778" w:rsidR="00EF71CD" w:rsidRDefault="00EF71CD" w:rsidP="00826C19">
      <w:pPr>
        <w:pStyle w:val="Standard"/>
        <w:rPr>
          <w:bCs/>
        </w:rPr>
      </w:pPr>
    </w:p>
    <w:p w14:paraId="2EB52D86" w14:textId="1B7F43FC" w:rsidR="00076A4D" w:rsidRDefault="00160723" w:rsidP="004B50DC">
      <w:pPr>
        <w:pStyle w:val="Standard"/>
        <w:rPr>
          <w:bCs/>
        </w:rPr>
      </w:pPr>
      <w:r>
        <w:rPr>
          <w:b/>
        </w:rPr>
        <w:t>8</w:t>
      </w:r>
      <w:r w:rsidR="004B50DC" w:rsidRPr="004B50DC">
        <w:rPr>
          <w:b/>
        </w:rPr>
        <w:t>)</w:t>
      </w:r>
      <w:r w:rsidR="00076A4D">
        <w:rPr>
          <w:b/>
        </w:rPr>
        <w:t xml:space="preserve"> </w:t>
      </w:r>
      <w:r w:rsidR="00076A4D">
        <w:rPr>
          <w:bCs/>
        </w:rPr>
        <w:t xml:space="preserve">Zastupitelstvo </w:t>
      </w:r>
      <w:r w:rsidR="00810637">
        <w:rPr>
          <w:bCs/>
        </w:rPr>
        <w:t>navrhlo doplnění kroniky obce o další informace. Schválení kroniky je tedy přesunuto na další jednání zastupitelstva.</w:t>
      </w:r>
    </w:p>
    <w:p w14:paraId="56D119EF" w14:textId="77777777" w:rsidR="00076A4D" w:rsidRDefault="00076A4D" w:rsidP="004B50DC">
      <w:pPr>
        <w:pStyle w:val="Standard"/>
        <w:rPr>
          <w:b/>
        </w:rPr>
      </w:pPr>
    </w:p>
    <w:p w14:paraId="78F776D3" w14:textId="5200D08F" w:rsidR="00D1009C" w:rsidRDefault="00160723" w:rsidP="00D1009C">
      <w:pPr>
        <w:pStyle w:val="Standard"/>
        <w:textAlignment w:val="auto"/>
        <w:rPr>
          <w:szCs w:val="24"/>
        </w:rPr>
      </w:pPr>
      <w:r>
        <w:rPr>
          <w:b/>
        </w:rPr>
        <w:t>9</w:t>
      </w:r>
      <w:r w:rsidR="00872905" w:rsidRPr="00FC0F58">
        <w:rPr>
          <w:b/>
        </w:rPr>
        <w:t>)</w:t>
      </w:r>
      <w:r w:rsidR="00B10F42">
        <w:rPr>
          <w:b/>
        </w:rPr>
        <w:t xml:space="preserve"> </w:t>
      </w:r>
      <w:r w:rsidR="00D1009C">
        <w:rPr>
          <w:bCs/>
        </w:rPr>
        <w:t xml:space="preserve">Zastupitelstvo projednalo </w:t>
      </w:r>
      <w:r w:rsidR="00810637">
        <w:rPr>
          <w:szCs w:val="24"/>
        </w:rPr>
        <w:t xml:space="preserve">obnovu zábradlí návesního </w:t>
      </w:r>
      <w:r w:rsidR="00D1009C">
        <w:rPr>
          <w:szCs w:val="24"/>
        </w:rPr>
        <w:t>rybníka</w:t>
      </w:r>
      <w:r w:rsidR="00810637">
        <w:rPr>
          <w:szCs w:val="24"/>
        </w:rPr>
        <w:t xml:space="preserve"> v obci </w:t>
      </w:r>
      <w:r w:rsidR="00D1009C">
        <w:rPr>
          <w:szCs w:val="24"/>
        </w:rPr>
        <w:t>Skapce. Zábradlí bude opraveno svépomocí</w:t>
      </w:r>
      <w:r w:rsidR="00E439A2">
        <w:rPr>
          <w:szCs w:val="24"/>
        </w:rPr>
        <w:t xml:space="preserve"> do konce roku 2022.</w:t>
      </w:r>
    </w:p>
    <w:p w14:paraId="200B8FE9" w14:textId="489670B7" w:rsidR="009D3B24" w:rsidRDefault="009D3B24" w:rsidP="004B50DC">
      <w:pPr>
        <w:pStyle w:val="Standard"/>
        <w:rPr>
          <w:bCs/>
        </w:rPr>
      </w:pPr>
    </w:p>
    <w:p w14:paraId="5302FD97" w14:textId="53D3CD5C" w:rsidR="00D1009C" w:rsidRDefault="009D3B24" w:rsidP="00D1009C">
      <w:pPr>
        <w:pStyle w:val="Standard"/>
        <w:textAlignment w:val="auto"/>
        <w:rPr>
          <w:szCs w:val="24"/>
        </w:rPr>
      </w:pPr>
      <w:r>
        <w:rPr>
          <w:b/>
        </w:rPr>
        <w:t>1</w:t>
      </w:r>
      <w:r w:rsidR="00D1009C">
        <w:rPr>
          <w:b/>
        </w:rPr>
        <w:t>0</w:t>
      </w:r>
      <w:r>
        <w:rPr>
          <w:b/>
        </w:rPr>
        <w:t xml:space="preserve">) </w:t>
      </w:r>
      <w:r w:rsidR="00D1009C" w:rsidRPr="00E439A2">
        <w:rPr>
          <w:bCs/>
        </w:rPr>
        <w:t>Zastupitelstvo</w:t>
      </w:r>
      <w:r w:rsidR="00E439A2">
        <w:rPr>
          <w:bCs/>
        </w:rPr>
        <w:t xml:space="preserve"> projednalo možnost</w:t>
      </w:r>
      <w:r w:rsidR="00D1009C" w:rsidRPr="00E439A2">
        <w:rPr>
          <w:bCs/>
        </w:rPr>
        <w:t xml:space="preserve"> </w:t>
      </w:r>
      <w:r w:rsidR="00D1009C" w:rsidRPr="00E439A2">
        <w:rPr>
          <w:bCs/>
          <w:szCs w:val="24"/>
        </w:rPr>
        <w:t>O</w:t>
      </w:r>
      <w:r w:rsidR="00D1009C">
        <w:rPr>
          <w:szCs w:val="24"/>
        </w:rPr>
        <w:t>bnov</w:t>
      </w:r>
      <w:r w:rsidR="00E439A2">
        <w:rPr>
          <w:szCs w:val="24"/>
        </w:rPr>
        <w:t>y</w:t>
      </w:r>
      <w:r w:rsidR="00D1009C">
        <w:rPr>
          <w:szCs w:val="24"/>
        </w:rPr>
        <w:t xml:space="preserve"> </w:t>
      </w:r>
      <w:r w:rsidR="00E439A2">
        <w:rPr>
          <w:szCs w:val="24"/>
        </w:rPr>
        <w:t>dětského hřiště</w:t>
      </w:r>
      <w:r w:rsidR="00D1009C">
        <w:rPr>
          <w:szCs w:val="24"/>
        </w:rPr>
        <w:t xml:space="preserve"> Zálezly</w:t>
      </w:r>
      <w:r w:rsidR="00E439A2">
        <w:rPr>
          <w:szCs w:val="24"/>
        </w:rPr>
        <w:t>. Na příštím zasedání zastupitelstva bude předložen výběr hracích prvků a projednán další postup a návrhy.</w:t>
      </w:r>
    </w:p>
    <w:p w14:paraId="01FBF0DF" w14:textId="39545049" w:rsidR="00E439A2" w:rsidRDefault="00E439A2" w:rsidP="00D1009C">
      <w:pPr>
        <w:pStyle w:val="Standard"/>
        <w:textAlignment w:val="auto"/>
        <w:rPr>
          <w:szCs w:val="24"/>
        </w:rPr>
      </w:pPr>
    </w:p>
    <w:p w14:paraId="50843EC1" w14:textId="16BC0CD1" w:rsidR="00E439A2" w:rsidRDefault="00E439A2" w:rsidP="00E439A2">
      <w:pPr>
        <w:pStyle w:val="Standard"/>
        <w:textAlignment w:val="auto"/>
        <w:rPr>
          <w:szCs w:val="24"/>
        </w:rPr>
      </w:pPr>
      <w:r w:rsidRPr="00E439A2">
        <w:rPr>
          <w:b/>
          <w:bCs/>
          <w:szCs w:val="24"/>
        </w:rPr>
        <w:t xml:space="preserve">11) </w:t>
      </w:r>
      <w:r w:rsidRPr="00E439A2">
        <w:rPr>
          <w:szCs w:val="24"/>
        </w:rPr>
        <w:t xml:space="preserve">Zastupitelstvo </w:t>
      </w:r>
      <w:r w:rsidR="00810637">
        <w:rPr>
          <w:szCs w:val="24"/>
        </w:rPr>
        <w:t xml:space="preserve">projednalo </w:t>
      </w:r>
      <w:r>
        <w:rPr>
          <w:szCs w:val="24"/>
        </w:rPr>
        <w:t>nabídky na svítidla veřejného osvětlení</w:t>
      </w:r>
      <w:r w:rsidR="00E04573">
        <w:rPr>
          <w:szCs w:val="24"/>
        </w:rPr>
        <w:t xml:space="preserve"> pro zajištění </w:t>
      </w:r>
      <w:r w:rsidR="00646BBA">
        <w:rPr>
          <w:szCs w:val="24"/>
        </w:rPr>
        <w:t>úspory elektrické energie v násled</w:t>
      </w:r>
      <w:r w:rsidR="00AE3BF3">
        <w:rPr>
          <w:szCs w:val="24"/>
        </w:rPr>
        <w:t>ujících letech. Byla vybrána svět</w:t>
      </w:r>
      <w:r w:rsidR="00810637">
        <w:rPr>
          <w:szCs w:val="24"/>
        </w:rPr>
        <w:t>l</w:t>
      </w:r>
      <w:r w:rsidR="00AE3BF3">
        <w:rPr>
          <w:szCs w:val="24"/>
        </w:rPr>
        <w:t>a</w:t>
      </w:r>
      <w:r w:rsidR="00810637">
        <w:rPr>
          <w:szCs w:val="24"/>
        </w:rPr>
        <w:t xml:space="preserve"> s</w:t>
      </w:r>
      <w:r w:rsidR="00AE3BF3">
        <w:rPr>
          <w:szCs w:val="24"/>
        </w:rPr>
        <w:t xml:space="preserve"> přednastaveným úsporným </w:t>
      </w:r>
      <w:r w:rsidR="00810637">
        <w:rPr>
          <w:szCs w:val="24"/>
        </w:rPr>
        <w:t>režimem firmy Ledvance s.r.o., Praha.</w:t>
      </w:r>
    </w:p>
    <w:p w14:paraId="02DC8E59" w14:textId="77777777" w:rsidR="00B76633" w:rsidRDefault="00B76633" w:rsidP="00B76633">
      <w:pPr>
        <w:pStyle w:val="Standard"/>
        <w:tabs>
          <w:tab w:val="left" w:pos="3360"/>
        </w:tabs>
      </w:pPr>
    </w:p>
    <w:p w14:paraId="548C7B3A" w14:textId="2C603BA2" w:rsidR="00B76633" w:rsidRDefault="00B76633" w:rsidP="00B76633">
      <w:pPr>
        <w:pStyle w:val="Standard"/>
        <w:tabs>
          <w:tab w:val="left" w:pos="3360"/>
        </w:tabs>
      </w:pPr>
      <w:r>
        <w:t>Pro  5       Proti  --    Zdržel se hlasování  ---</w:t>
      </w:r>
    </w:p>
    <w:p w14:paraId="440A2724" w14:textId="77777777" w:rsidR="00B76633" w:rsidRDefault="00B76633" w:rsidP="00E439A2">
      <w:pPr>
        <w:pStyle w:val="Standard"/>
        <w:textAlignment w:val="auto"/>
        <w:rPr>
          <w:szCs w:val="24"/>
        </w:rPr>
      </w:pPr>
    </w:p>
    <w:p w14:paraId="2F7BFF61" w14:textId="65EDFDC8" w:rsidR="00646BBA" w:rsidRDefault="00646BBA" w:rsidP="00E439A2">
      <w:pPr>
        <w:pStyle w:val="Standard"/>
        <w:textAlignment w:val="auto"/>
        <w:rPr>
          <w:szCs w:val="24"/>
        </w:rPr>
      </w:pPr>
    </w:p>
    <w:p w14:paraId="762DCCE0" w14:textId="77777777" w:rsidR="00810637" w:rsidRDefault="00810637" w:rsidP="00E439A2">
      <w:pPr>
        <w:pStyle w:val="Standard"/>
        <w:textAlignment w:val="auto"/>
        <w:rPr>
          <w:szCs w:val="24"/>
        </w:rPr>
      </w:pPr>
    </w:p>
    <w:p w14:paraId="543299D1" w14:textId="3443C569" w:rsidR="00B76633" w:rsidRDefault="00B76633" w:rsidP="00E439A2">
      <w:pPr>
        <w:pStyle w:val="Standard"/>
        <w:textAlignment w:val="auto"/>
        <w:rPr>
          <w:szCs w:val="24"/>
        </w:rPr>
      </w:pPr>
    </w:p>
    <w:p w14:paraId="26F928DC" w14:textId="77777777" w:rsidR="00B76633" w:rsidRDefault="00B76633" w:rsidP="00E439A2">
      <w:pPr>
        <w:pStyle w:val="Standard"/>
        <w:textAlignment w:val="auto"/>
        <w:rPr>
          <w:szCs w:val="24"/>
        </w:rPr>
      </w:pPr>
    </w:p>
    <w:p w14:paraId="14536367" w14:textId="49AFC7B2" w:rsidR="00646BBA" w:rsidRDefault="00646BBA" w:rsidP="00646BBA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lastRenderedPageBreak/>
        <w:t>Usnesení č. 2022091511</w:t>
      </w:r>
    </w:p>
    <w:p w14:paraId="5E19322B" w14:textId="77777777" w:rsidR="00646BBA" w:rsidRDefault="00646BBA" w:rsidP="00646BBA">
      <w:pPr>
        <w:pStyle w:val="Standard"/>
        <w:tabs>
          <w:tab w:val="left" w:pos="3360"/>
        </w:tabs>
      </w:pPr>
    </w:p>
    <w:p w14:paraId="07A68DF7" w14:textId="020D17D4" w:rsidR="00646BBA" w:rsidRDefault="00646BBA" w:rsidP="00646BBA">
      <w:pPr>
        <w:pStyle w:val="Standard"/>
        <w:tabs>
          <w:tab w:val="left" w:pos="3360"/>
        </w:tabs>
        <w:rPr>
          <w:szCs w:val="24"/>
        </w:rPr>
      </w:pPr>
      <w:r>
        <w:t xml:space="preserve">Zastupitelstvo schválilo cenovou nabídku </w:t>
      </w:r>
      <w:r w:rsidR="00AE3BF3">
        <w:t xml:space="preserve">a koupi </w:t>
      </w:r>
      <w:r w:rsidR="00AE3BF3">
        <w:rPr>
          <w:szCs w:val="24"/>
        </w:rPr>
        <w:t xml:space="preserve">svítidel pro veřejné osvětlení všech tří vesnic. </w:t>
      </w:r>
      <w:r>
        <w:rPr>
          <w:szCs w:val="24"/>
        </w:rPr>
        <w:t>Byl</w:t>
      </w:r>
      <w:r w:rsidR="00AE3BF3">
        <w:rPr>
          <w:szCs w:val="24"/>
        </w:rPr>
        <w:t>o</w:t>
      </w:r>
      <w:r>
        <w:rPr>
          <w:szCs w:val="24"/>
        </w:rPr>
        <w:t xml:space="preserve"> </w:t>
      </w:r>
      <w:r w:rsidR="00AE3BF3">
        <w:rPr>
          <w:szCs w:val="24"/>
        </w:rPr>
        <w:t>schváleno 42 ks svítidel</w:t>
      </w:r>
      <w:r w:rsidR="00D2777A">
        <w:rPr>
          <w:szCs w:val="24"/>
        </w:rPr>
        <w:t xml:space="preserve"> s</w:t>
      </w:r>
      <w:r w:rsidR="00AE3BF3">
        <w:rPr>
          <w:szCs w:val="24"/>
        </w:rPr>
        <w:t xml:space="preserve"> přednastaveným úsporným režimem </w:t>
      </w:r>
      <w:r w:rsidR="00D2777A">
        <w:rPr>
          <w:szCs w:val="24"/>
        </w:rPr>
        <w:t xml:space="preserve">s dodáním od firmy </w:t>
      </w:r>
      <w:r w:rsidR="00810637">
        <w:rPr>
          <w:szCs w:val="24"/>
        </w:rPr>
        <w:t>Ledvance s.r.o., Praha</w:t>
      </w:r>
      <w:r w:rsidR="00AE3BF3">
        <w:rPr>
          <w:szCs w:val="24"/>
        </w:rPr>
        <w:t>.</w:t>
      </w:r>
    </w:p>
    <w:p w14:paraId="0030FFE0" w14:textId="72D4D185" w:rsidR="00D2777A" w:rsidRDefault="00D2777A" w:rsidP="00646BBA">
      <w:pPr>
        <w:pStyle w:val="Standard"/>
        <w:tabs>
          <w:tab w:val="left" w:pos="3360"/>
        </w:tabs>
        <w:rPr>
          <w:szCs w:val="24"/>
        </w:rPr>
      </w:pPr>
    </w:p>
    <w:p w14:paraId="20E95F66" w14:textId="61450223" w:rsidR="00D2777A" w:rsidRDefault="00D2777A" w:rsidP="00D2777A">
      <w:pPr>
        <w:pStyle w:val="Standard"/>
        <w:textAlignment w:val="auto"/>
        <w:rPr>
          <w:szCs w:val="24"/>
        </w:rPr>
      </w:pPr>
      <w:r w:rsidRPr="00E439A2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E439A2">
        <w:rPr>
          <w:b/>
          <w:bCs/>
          <w:szCs w:val="24"/>
        </w:rPr>
        <w:t xml:space="preserve">) </w:t>
      </w:r>
      <w:r w:rsidRPr="00E439A2">
        <w:rPr>
          <w:szCs w:val="24"/>
        </w:rPr>
        <w:t xml:space="preserve">Zastupitelstvo </w:t>
      </w:r>
      <w:r w:rsidR="00AE3BF3">
        <w:rPr>
          <w:szCs w:val="24"/>
        </w:rPr>
        <w:t>projednalo žádost o f</w:t>
      </w:r>
      <w:r>
        <w:rPr>
          <w:szCs w:val="24"/>
        </w:rPr>
        <w:t xml:space="preserve">inanční podporu pro Domácí hospic Západ, z.s. </w:t>
      </w:r>
      <w:r w:rsidR="00AE3BF3">
        <w:rPr>
          <w:szCs w:val="24"/>
        </w:rPr>
        <w:t xml:space="preserve">a doporučilo schválit částku </w:t>
      </w:r>
      <w:r w:rsidR="00223775">
        <w:rPr>
          <w:szCs w:val="24"/>
        </w:rPr>
        <w:t>1</w:t>
      </w:r>
      <w:r w:rsidR="00AE3BF3">
        <w:rPr>
          <w:szCs w:val="24"/>
        </w:rPr>
        <w:t>.</w:t>
      </w:r>
      <w:r>
        <w:rPr>
          <w:szCs w:val="24"/>
        </w:rPr>
        <w:t>000,-- Kč.</w:t>
      </w:r>
    </w:p>
    <w:p w14:paraId="0C1D08EE" w14:textId="77777777" w:rsidR="00AC43D5" w:rsidRDefault="00AC43D5" w:rsidP="00D2777A">
      <w:pPr>
        <w:pStyle w:val="Standard"/>
        <w:textAlignment w:val="auto"/>
        <w:rPr>
          <w:szCs w:val="24"/>
        </w:rPr>
      </w:pPr>
    </w:p>
    <w:p w14:paraId="1582737E" w14:textId="77E2C63A" w:rsidR="00AC43D5" w:rsidRDefault="00AC43D5" w:rsidP="00AC43D5">
      <w:pPr>
        <w:pStyle w:val="Standard"/>
        <w:tabs>
          <w:tab w:val="left" w:pos="3360"/>
        </w:tabs>
      </w:pPr>
      <w:r>
        <w:t>Pro  4       Proti  --    Zdržel se hlasování  1</w:t>
      </w:r>
    </w:p>
    <w:p w14:paraId="279422B2" w14:textId="7903BF62" w:rsidR="00D2777A" w:rsidRDefault="00D2777A" w:rsidP="00D2777A">
      <w:pPr>
        <w:pStyle w:val="Standard"/>
        <w:textAlignment w:val="auto"/>
        <w:rPr>
          <w:szCs w:val="24"/>
        </w:rPr>
      </w:pPr>
    </w:p>
    <w:p w14:paraId="10CE0094" w14:textId="02452609" w:rsidR="00D2777A" w:rsidRDefault="00D2777A" w:rsidP="00D2777A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2022091512</w:t>
      </w:r>
    </w:p>
    <w:p w14:paraId="49F8D6FA" w14:textId="77777777" w:rsidR="00D2777A" w:rsidRDefault="00D2777A" w:rsidP="00D2777A">
      <w:pPr>
        <w:pStyle w:val="Standard"/>
        <w:tabs>
          <w:tab w:val="left" w:pos="3360"/>
        </w:tabs>
      </w:pPr>
    </w:p>
    <w:p w14:paraId="16F003C9" w14:textId="47DD6F71" w:rsidR="00D2777A" w:rsidRDefault="00D2777A" w:rsidP="00D2777A">
      <w:pPr>
        <w:pStyle w:val="Standard"/>
        <w:tabs>
          <w:tab w:val="left" w:pos="3360"/>
        </w:tabs>
        <w:rPr>
          <w:szCs w:val="24"/>
        </w:rPr>
      </w:pPr>
      <w:r>
        <w:t xml:space="preserve">Zastupitelstvo schválilo </w:t>
      </w:r>
      <w:r>
        <w:rPr>
          <w:szCs w:val="24"/>
        </w:rPr>
        <w:t>částku na</w:t>
      </w:r>
      <w:r w:rsidR="00AE3BF3">
        <w:rPr>
          <w:szCs w:val="24"/>
        </w:rPr>
        <w:t xml:space="preserve"> f</w:t>
      </w:r>
      <w:r>
        <w:rPr>
          <w:szCs w:val="24"/>
        </w:rPr>
        <w:t xml:space="preserve">inanční podporu </w:t>
      </w:r>
      <w:r w:rsidR="00AE3BF3">
        <w:rPr>
          <w:szCs w:val="24"/>
        </w:rPr>
        <w:t>pro Domácí hospic Západ, z.s. v Tachově ve výši</w:t>
      </w:r>
      <w:r>
        <w:rPr>
          <w:szCs w:val="24"/>
        </w:rPr>
        <w:t xml:space="preserve"> </w:t>
      </w:r>
      <w:r w:rsidR="00223775">
        <w:rPr>
          <w:szCs w:val="24"/>
        </w:rPr>
        <w:t>1</w:t>
      </w:r>
      <w:r w:rsidR="00AE3BF3">
        <w:rPr>
          <w:szCs w:val="24"/>
        </w:rPr>
        <w:t>.</w:t>
      </w:r>
      <w:r>
        <w:rPr>
          <w:szCs w:val="24"/>
        </w:rPr>
        <w:t>000,-- Kč</w:t>
      </w:r>
      <w:r w:rsidR="00AF21EA">
        <w:rPr>
          <w:szCs w:val="24"/>
        </w:rPr>
        <w:t xml:space="preserve">. </w:t>
      </w:r>
    </w:p>
    <w:p w14:paraId="493586CF" w14:textId="33FD7D5C" w:rsidR="00D2777A" w:rsidRDefault="00D2777A" w:rsidP="00D2777A">
      <w:pPr>
        <w:pStyle w:val="Standard"/>
        <w:textAlignment w:val="auto"/>
        <w:rPr>
          <w:szCs w:val="24"/>
        </w:rPr>
      </w:pPr>
    </w:p>
    <w:p w14:paraId="13F79250" w14:textId="23407A45" w:rsidR="00092E7B" w:rsidRDefault="00092E7B" w:rsidP="00092E7B">
      <w:pPr>
        <w:pStyle w:val="Standard"/>
        <w:textAlignment w:val="auto"/>
        <w:rPr>
          <w:szCs w:val="24"/>
        </w:rPr>
      </w:pPr>
      <w:r w:rsidRPr="00E439A2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E439A2">
        <w:rPr>
          <w:b/>
          <w:bCs/>
          <w:szCs w:val="24"/>
        </w:rPr>
        <w:t xml:space="preserve">) </w:t>
      </w:r>
      <w:r w:rsidRPr="00E439A2">
        <w:rPr>
          <w:szCs w:val="24"/>
        </w:rPr>
        <w:t xml:space="preserve">Zastupitelstvo </w:t>
      </w:r>
      <w:r>
        <w:rPr>
          <w:szCs w:val="24"/>
        </w:rPr>
        <w:t>projednalo došlou poštu</w:t>
      </w:r>
      <w:r w:rsidR="000D2980">
        <w:rPr>
          <w:szCs w:val="24"/>
        </w:rPr>
        <w:t>.</w:t>
      </w:r>
    </w:p>
    <w:p w14:paraId="65789D9A" w14:textId="1BB4CE8C" w:rsidR="00D2777A" w:rsidRDefault="00D2777A" w:rsidP="00646BBA">
      <w:pPr>
        <w:pStyle w:val="Standard"/>
        <w:tabs>
          <w:tab w:val="left" w:pos="3360"/>
        </w:tabs>
        <w:rPr>
          <w:szCs w:val="24"/>
        </w:rPr>
      </w:pPr>
    </w:p>
    <w:p w14:paraId="66D95608" w14:textId="17F34914" w:rsidR="00092E7B" w:rsidRDefault="00092E7B" w:rsidP="00092E7B">
      <w:pPr>
        <w:pStyle w:val="Standard"/>
        <w:textAlignment w:val="auto"/>
        <w:rPr>
          <w:szCs w:val="24"/>
        </w:rPr>
      </w:pPr>
      <w:r w:rsidRPr="00E439A2">
        <w:rPr>
          <w:b/>
          <w:bCs/>
          <w:szCs w:val="24"/>
        </w:rPr>
        <w:t>1</w:t>
      </w:r>
      <w:r w:rsidR="000D2980">
        <w:rPr>
          <w:b/>
          <w:bCs/>
          <w:szCs w:val="24"/>
        </w:rPr>
        <w:t>4</w:t>
      </w:r>
      <w:r w:rsidRPr="00E439A2">
        <w:rPr>
          <w:b/>
          <w:bCs/>
          <w:szCs w:val="24"/>
        </w:rPr>
        <w:t xml:space="preserve">) </w:t>
      </w:r>
      <w:r w:rsidRPr="00E439A2">
        <w:rPr>
          <w:szCs w:val="24"/>
        </w:rPr>
        <w:t xml:space="preserve">Zastupitelstvo </w:t>
      </w:r>
      <w:r>
        <w:rPr>
          <w:szCs w:val="24"/>
        </w:rPr>
        <w:t xml:space="preserve">projednalo </w:t>
      </w:r>
      <w:r w:rsidR="000D2980">
        <w:rPr>
          <w:szCs w:val="24"/>
        </w:rPr>
        <w:t>poskytnutí finanční podpor</w:t>
      </w:r>
      <w:r w:rsidR="00F2720B">
        <w:rPr>
          <w:szCs w:val="24"/>
        </w:rPr>
        <w:t>y</w:t>
      </w:r>
      <w:r w:rsidR="000D2980">
        <w:rPr>
          <w:szCs w:val="24"/>
        </w:rPr>
        <w:t xml:space="preserve"> </w:t>
      </w:r>
      <w:r w:rsidR="00AE3BF3">
        <w:rPr>
          <w:szCs w:val="24"/>
        </w:rPr>
        <w:t>Spolku</w:t>
      </w:r>
      <w:r w:rsidR="000D2980">
        <w:rPr>
          <w:szCs w:val="24"/>
        </w:rPr>
        <w:t xml:space="preserve"> pro záchranu historických památek</w:t>
      </w:r>
      <w:r w:rsidR="00AE3BF3">
        <w:rPr>
          <w:szCs w:val="24"/>
        </w:rPr>
        <w:t xml:space="preserve">, </w:t>
      </w:r>
      <w:r w:rsidR="000D2980">
        <w:rPr>
          <w:szCs w:val="24"/>
        </w:rPr>
        <w:t>z.s.</w:t>
      </w:r>
      <w:r w:rsidR="00AE3BF3">
        <w:rPr>
          <w:szCs w:val="24"/>
        </w:rPr>
        <w:t xml:space="preserve"> ve Skapcích</w:t>
      </w:r>
      <w:r w:rsidR="000D2980">
        <w:rPr>
          <w:szCs w:val="24"/>
        </w:rPr>
        <w:t xml:space="preserve"> ve formě půjčky </w:t>
      </w:r>
      <w:r w:rsidR="00AE3BF3">
        <w:rPr>
          <w:szCs w:val="24"/>
        </w:rPr>
        <w:t>o výši 100 000,00</w:t>
      </w:r>
      <w:r w:rsidR="00F2720B">
        <w:rPr>
          <w:szCs w:val="24"/>
        </w:rPr>
        <w:t xml:space="preserve"> </w:t>
      </w:r>
      <w:r w:rsidR="00AE3BF3">
        <w:rPr>
          <w:szCs w:val="24"/>
        </w:rPr>
        <w:t>Kč</w:t>
      </w:r>
      <w:r w:rsidR="000D2980">
        <w:rPr>
          <w:szCs w:val="24"/>
        </w:rPr>
        <w:t xml:space="preserve"> se splatností do konce roku </w:t>
      </w:r>
      <w:r w:rsidR="00AE3BF3">
        <w:rPr>
          <w:szCs w:val="24"/>
        </w:rPr>
        <w:t>a</w:t>
      </w:r>
      <w:r w:rsidR="000D2980">
        <w:rPr>
          <w:szCs w:val="24"/>
        </w:rPr>
        <w:t> možností prodloužení</w:t>
      </w:r>
      <w:r w:rsidR="00F2720B">
        <w:rPr>
          <w:szCs w:val="24"/>
        </w:rPr>
        <w:t xml:space="preserve"> termínu splátky</w:t>
      </w:r>
      <w:r w:rsidR="00AE3BF3">
        <w:rPr>
          <w:szCs w:val="24"/>
        </w:rPr>
        <w:t>. Z</w:t>
      </w:r>
      <w:r w:rsidR="000D2980">
        <w:rPr>
          <w:szCs w:val="24"/>
        </w:rPr>
        <w:t>ároveň byl</w:t>
      </w:r>
      <w:r w:rsidR="00F2720B">
        <w:rPr>
          <w:szCs w:val="24"/>
        </w:rPr>
        <w:t>o navrhnuto</w:t>
      </w:r>
      <w:r w:rsidR="000D2980">
        <w:rPr>
          <w:szCs w:val="24"/>
        </w:rPr>
        <w:t xml:space="preserve"> pos</w:t>
      </w:r>
      <w:r w:rsidR="00AE3BF3">
        <w:rPr>
          <w:szCs w:val="24"/>
        </w:rPr>
        <w:t>kytnut</w:t>
      </w:r>
      <w:r w:rsidR="00F2720B">
        <w:rPr>
          <w:szCs w:val="24"/>
        </w:rPr>
        <w:t>í</w:t>
      </w:r>
      <w:r w:rsidR="00AE3BF3">
        <w:rPr>
          <w:szCs w:val="24"/>
        </w:rPr>
        <w:t xml:space="preserve"> dar</w:t>
      </w:r>
      <w:r w:rsidR="00F2720B">
        <w:rPr>
          <w:szCs w:val="24"/>
        </w:rPr>
        <w:t>u</w:t>
      </w:r>
      <w:r w:rsidR="00AE3BF3">
        <w:rPr>
          <w:szCs w:val="24"/>
        </w:rPr>
        <w:t xml:space="preserve"> ve výši 60 000,00 Kč.</w:t>
      </w:r>
    </w:p>
    <w:p w14:paraId="3AC65670" w14:textId="77777777" w:rsidR="00092E7B" w:rsidRDefault="00092E7B" w:rsidP="00092E7B">
      <w:pPr>
        <w:pStyle w:val="Standard"/>
        <w:textAlignment w:val="auto"/>
        <w:rPr>
          <w:szCs w:val="24"/>
        </w:rPr>
      </w:pPr>
      <w:bookmarkStart w:id="1" w:name="_GoBack"/>
      <w:bookmarkEnd w:id="1"/>
    </w:p>
    <w:p w14:paraId="65EED5E2" w14:textId="0BC23DF3" w:rsidR="00092E7B" w:rsidRDefault="00092E7B" w:rsidP="00092E7B">
      <w:pPr>
        <w:pStyle w:val="Standard"/>
        <w:tabs>
          <w:tab w:val="left" w:pos="3360"/>
        </w:tabs>
      </w:pPr>
      <w:r>
        <w:t xml:space="preserve">Pro  </w:t>
      </w:r>
      <w:r w:rsidR="000D2980">
        <w:t>4</w:t>
      </w:r>
      <w:r>
        <w:t xml:space="preserve">       Proti  --    Zdržel se hlasování  </w:t>
      </w:r>
      <w:r w:rsidR="000D2980">
        <w:t>1</w:t>
      </w:r>
    </w:p>
    <w:p w14:paraId="16903F15" w14:textId="77777777" w:rsidR="00092E7B" w:rsidRDefault="00092E7B" w:rsidP="00092E7B">
      <w:pPr>
        <w:pStyle w:val="Standard"/>
        <w:textAlignment w:val="auto"/>
        <w:rPr>
          <w:szCs w:val="24"/>
        </w:rPr>
      </w:pPr>
    </w:p>
    <w:p w14:paraId="36D0C566" w14:textId="502B4E8D" w:rsidR="00092E7B" w:rsidRDefault="00092E7B" w:rsidP="00092E7B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202209151</w:t>
      </w:r>
      <w:r w:rsidR="000D2980">
        <w:rPr>
          <w:b/>
          <w:u w:val="single"/>
        </w:rPr>
        <w:t>4</w:t>
      </w:r>
    </w:p>
    <w:p w14:paraId="02319973" w14:textId="77777777" w:rsidR="00092E7B" w:rsidRDefault="00092E7B" w:rsidP="00092E7B">
      <w:pPr>
        <w:pStyle w:val="Standard"/>
        <w:tabs>
          <w:tab w:val="left" w:pos="3360"/>
        </w:tabs>
      </w:pPr>
    </w:p>
    <w:p w14:paraId="2D6D9D1F" w14:textId="1F9E5827" w:rsidR="000D2980" w:rsidRDefault="00092E7B" w:rsidP="000D2980">
      <w:pPr>
        <w:pStyle w:val="Standard"/>
        <w:textAlignment w:val="auto"/>
        <w:rPr>
          <w:szCs w:val="24"/>
        </w:rPr>
      </w:pPr>
      <w:r>
        <w:t>Zastupitelstvo schválilo</w:t>
      </w:r>
      <w:r w:rsidR="000D2980">
        <w:t xml:space="preserve"> </w:t>
      </w:r>
      <w:r w:rsidR="00AE3BF3">
        <w:rPr>
          <w:szCs w:val="24"/>
        </w:rPr>
        <w:t>poskytnutí finanční podpory Spolku</w:t>
      </w:r>
      <w:r w:rsidR="000D2980">
        <w:rPr>
          <w:szCs w:val="24"/>
        </w:rPr>
        <w:t xml:space="preserve"> pro záchranu historických památek, z.s. </w:t>
      </w:r>
      <w:r w:rsidR="00AE3BF3">
        <w:rPr>
          <w:szCs w:val="24"/>
        </w:rPr>
        <w:t>ve Skapcích formou půjčky ve výši 100 000,00 Kč</w:t>
      </w:r>
      <w:r w:rsidR="00F2720B">
        <w:rPr>
          <w:szCs w:val="24"/>
        </w:rPr>
        <w:t xml:space="preserve"> se splatností do konce roku a </w:t>
      </w:r>
      <w:r w:rsidR="000D2980">
        <w:rPr>
          <w:szCs w:val="24"/>
        </w:rPr>
        <w:t xml:space="preserve">možností prodloužení </w:t>
      </w:r>
      <w:r w:rsidR="00F2720B">
        <w:rPr>
          <w:szCs w:val="24"/>
        </w:rPr>
        <w:t>termínu splátky. Z</w:t>
      </w:r>
      <w:r w:rsidR="000D2980">
        <w:rPr>
          <w:szCs w:val="24"/>
        </w:rPr>
        <w:t>ároveň byl</w:t>
      </w:r>
      <w:r w:rsidR="00F2720B">
        <w:rPr>
          <w:szCs w:val="24"/>
        </w:rPr>
        <w:t xml:space="preserve"> schválen a </w:t>
      </w:r>
      <w:r w:rsidR="000D2980">
        <w:rPr>
          <w:szCs w:val="24"/>
        </w:rPr>
        <w:t>poskyt</w:t>
      </w:r>
      <w:r w:rsidR="00F2720B">
        <w:rPr>
          <w:szCs w:val="24"/>
        </w:rPr>
        <w:t>nut dar ve výši 60 000,00 Kč.</w:t>
      </w:r>
    </w:p>
    <w:p w14:paraId="02648F47" w14:textId="61318268" w:rsidR="00092E7B" w:rsidRDefault="00092E7B" w:rsidP="00646BBA">
      <w:pPr>
        <w:pStyle w:val="Standard"/>
        <w:tabs>
          <w:tab w:val="left" w:pos="3360"/>
        </w:tabs>
        <w:rPr>
          <w:szCs w:val="24"/>
        </w:rPr>
      </w:pPr>
    </w:p>
    <w:p w14:paraId="7147C5C7" w14:textId="34C76319" w:rsidR="001A3BAD" w:rsidRDefault="001A3BAD" w:rsidP="00D1009C">
      <w:pPr>
        <w:pStyle w:val="Standard"/>
        <w:rPr>
          <w:b/>
          <w:bCs/>
          <w:u w:val="single"/>
        </w:rPr>
      </w:pPr>
    </w:p>
    <w:p w14:paraId="75D1C65D" w14:textId="21081810" w:rsidR="002F489A" w:rsidRDefault="00963EFE">
      <w:pPr>
        <w:pStyle w:val="Standard"/>
        <w:tabs>
          <w:tab w:val="left" w:pos="3360"/>
        </w:tabs>
      </w:pPr>
      <w:r>
        <w:t>Zápis m</w:t>
      </w:r>
      <w:r w:rsidR="000D2A68">
        <w:t xml:space="preserve">á </w:t>
      </w:r>
      <w:r w:rsidR="00B76633">
        <w:t>3</w:t>
      </w:r>
      <w:r w:rsidR="004E4C06">
        <w:t xml:space="preserve"> strany.</w:t>
      </w:r>
      <w:r w:rsidR="00AD42C5">
        <w:t xml:space="preserve"> </w:t>
      </w:r>
    </w:p>
    <w:p w14:paraId="0BB3D753" w14:textId="77777777" w:rsidR="002F489A" w:rsidRDefault="002F489A">
      <w:pPr>
        <w:pStyle w:val="Standard"/>
        <w:tabs>
          <w:tab w:val="left" w:pos="3360"/>
        </w:tabs>
      </w:pPr>
    </w:p>
    <w:p w14:paraId="0D58303F" w14:textId="2FEAC8D3" w:rsidR="002F489A" w:rsidRDefault="00963EFE">
      <w:pPr>
        <w:pStyle w:val="Standard"/>
      </w:pPr>
      <w:r>
        <w:t>Vyhotovil</w:t>
      </w:r>
      <w:r w:rsidR="00F02386">
        <w:t>a</w:t>
      </w:r>
      <w:r>
        <w:t xml:space="preserve"> dne: </w:t>
      </w:r>
      <w:r w:rsidR="00544F7A">
        <w:t>1</w:t>
      </w:r>
      <w:r w:rsidR="00B76633">
        <w:t>5</w:t>
      </w:r>
      <w:r w:rsidR="00581EB8">
        <w:t>.0</w:t>
      </w:r>
      <w:r w:rsidR="00B76633">
        <w:t>9</w:t>
      </w:r>
      <w:r w:rsidR="00581EB8">
        <w:t xml:space="preserve">.2022   </w:t>
      </w:r>
      <w:r>
        <w:t xml:space="preserve">                                       Nedvědová Jana v.r.</w:t>
      </w:r>
    </w:p>
    <w:p w14:paraId="0B3F90FF" w14:textId="77777777" w:rsidR="002F489A" w:rsidRDefault="002F489A">
      <w:pPr>
        <w:pStyle w:val="Standard"/>
        <w:tabs>
          <w:tab w:val="left" w:pos="3375"/>
        </w:tabs>
      </w:pPr>
    </w:p>
    <w:p w14:paraId="20AA2B47" w14:textId="3B6FF15D" w:rsidR="002F489A" w:rsidRDefault="00963EFE">
      <w:pPr>
        <w:pStyle w:val="Standard"/>
        <w:tabs>
          <w:tab w:val="left" w:pos="3375"/>
        </w:tabs>
      </w:pPr>
      <w:r>
        <w:t xml:space="preserve">Ověřil:                                                                            </w:t>
      </w:r>
      <w:r w:rsidR="002278A2">
        <w:t>Andrš</w:t>
      </w:r>
      <w:r w:rsidR="00CD19D6">
        <w:t xml:space="preserve"> Josef</w:t>
      </w:r>
      <w:r>
        <w:t xml:space="preserve"> v.r.</w:t>
      </w:r>
    </w:p>
    <w:p w14:paraId="3B4B15D0" w14:textId="2BA02D2A" w:rsidR="002F489A" w:rsidRDefault="000A2BC1">
      <w:pPr>
        <w:pStyle w:val="Standard"/>
      </w:pPr>
      <w:r>
        <w:t>Ověřil</w:t>
      </w:r>
      <w:r w:rsidR="00963EFE">
        <w:t xml:space="preserve">:                                                                         </w:t>
      </w:r>
      <w:r>
        <w:t xml:space="preserve">  </w:t>
      </w:r>
      <w:r w:rsidR="00B76633">
        <w:t xml:space="preserve"> Vozabule Jakub</w:t>
      </w:r>
      <w:r w:rsidR="00B00EAE">
        <w:t xml:space="preserve"> </w:t>
      </w:r>
      <w:r w:rsidR="00963EFE">
        <w:t>v.r.</w:t>
      </w:r>
    </w:p>
    <w:p w14:paraId="2BC7FE05" w14:textId="77777777" w:rsidR="002F489A" w:rsidRDefault="00963EFE">
      <w:pPr>
        <w:pStyle w:val="Standard"/>
      </w:pPr>
      <w:r>
        <w:t>Starostka obce:                                                             Töpling Markéta v.r.</w:t>
      </w:r>
    </w:p>
    <w:p w14:paraId="3268D850" w14:textId="77777777" w:rsidR="002F489A" w:rsidRDefault="002F489A">
      <w:pPr>
        <w:pStyle w:val="Standard"/>
      </w:pPr>
    </w:p>
    <w:bookmarkEnd w:id="0"/>
    <w:p w14:paraId="7B3F4E60" w14:textId="77777777" w:rsidR="002F489A" w:rsidRDefault="002F489A">
      <w:pPr>
        <w:pStyle w:val="Standard"/>
      </w:pPr>
    </w:p>
    <w:sectPr w:rsidR="002F489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9D2D" w14:textId="77777777" w:rsidR="00487F4B" w:rsidRDefault="00487F4B">
      <w:pPr>
        <w:spacing w:after="0" w:line="240" w:lineRule="auto"/>
      </w:pPr>
      <w:r>
        <w:separator/>
      </w:r>
    </w:p>
  </w:endnote>
  <w:endnote w:type="continuationSeparator" w:id="0">
    <w:p w14:paraId="45213ED1" w14:textId="77777777" w:rsidR="00487F4B" w:rsidRDefault="004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FE96" w14:textId="637FEC1D" w:rsidR="00996BC7" w:rsidRDefault="00996BC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40FB9">
      <w:rPr>
        <w:noProof/>
      </w:rPr>
      <w:t>3</w:t>
    </w:r>
    <w:r>
      <w:fldChar w:fldCharType="end"/>
    </w:r>
  </w:p>
  <w:p w14:paraId="621E9CCD" w14:textId="77777777" w:rsidR="00996BC7" w:rsidRDefault="00996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62C6" w14:textId="77777777" w:rsidR="00487F4B" w:rsidRDefault="00487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54DD9B" w14:textId="77777777" w:rsidR="00487F4B" w:rsidRDefault="004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0526" w14:textId="77777777" w:rsidR="00996BC7" w:rsidRDefault="00996BC7">
    <w:pPr>
      <w:pStyle w:val="Zhlav"/>
      <w:jc w:val="center"/>
    </w:pPr>
    <w:r>
      <w:t>Obec Skapce, Skapce 3, 349 01 Stříbro IČO 00868833</w:t>
    </w:r>
  </w:p>
  <w:p w14:paraId="1065773F" w14:textId="5D1A82AB" w:rsidR="00996BC7" w:rsidRDefault="006E09A9" w:rsidP="006E09A9">
    <w:pPr>
      <w:pStyle w:val="Zhlav"/>
    </w:pPr>
    <w:r>
      <w:t xml:space="preserve">                                                                            </w:t>
    </w:r>
    <w:r w:rsidR="009D1358">
      <w:t>1</w:t>
    </w:r>
    <w:r w:rsidR="009069EB">
      <w:t>5</w:t>
    </w:r>
    <w:r w:rsidR="009D1358">
      <w:t>.0</w:t>
    </w:r>
    <w:r w:rsidR="009069EB">
      <w:t>9</w:t>
    </w:r>
    <w:r w:rsidR="00E02D29">
      <w:t>.2022</w:t>
    </w:r>
  </w:p>
  <w:p w14:paraId="1F9C69DB" w14:textId="77777777" w:rsidR="00996BC7" w:rsidRDefault="00996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BB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D6352A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A0016A"/>
    <w:multiLevelType w:val="hybridMultilevel"/>
    <w:tmpl w:val="0DE4327C"/>
    <w:lvl w:ilvl="0" w:tplc="EDE06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D3A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8702D0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9D44CE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B13B6F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813C0F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560C0F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ED0BE7"/>
    <w:multiLevelType w:val="hybridMultilevel"/>
    <w:tmpl w:val="165C3250"/>
    <w:lvl w:ilvl="0" w:tplc="2ECC904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65F"/>
    <w:multiLevelType w:val="multilevel"/>
    <w:tmpl w:val="E798515E"/>
    <w:styleLink w:val="WW8Num2"/>
    <w:lvl w:ilvl="0">
      <w:start w:val="1"/>
      <w:numFmt w:val="decimal"/>
      <w:lvlText w:val="%1)"/>
      <w:lvlJc w:val="left"/>
      <w:pPr>
        <w:ind w:left="833" w:hanging="66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703EA3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DF2354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D44615A"/>
    <w:multiLevelType w:val="hybridMultilevel"/>
    <w:tmpl w:val="3BE658DC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5AAF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7ED799D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3B70E3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9CF2799"/>
    <w:multiLevelType w:val="hybridMultilevel"/>
    <w:tmpl w:val="B31E0002"/>
    <w:lvl w:ilvl="0" w:tplc="B8AC3FB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1767A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6"/>
  </w:num>
  <w:num w:numId="17">
    <w:abstractNumId w:val="5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9A"/>
    <w:rsid w:val="00010224"/>
    <w:rsid w:val="000105A6"/>
    <w:rsid w:val="00024F66"/>
    <w:rsid w:val="000276B3"/>
    <w:rsid w:val="00032ABD"/>
    <w:rsid w:val="00040F6C"/>
    <w:rsid w:val="000436A1"/>
    <w:rsid w:val="00044436"/>
    <w:rsid w:val="000510ED"/>
    <w:rsid w:val="00076A4D"/>
    <w:rsid w:val="00076A79"/>
    <w:rsid w:val="00080C6C"/>
    <w:rsid w:val="00092E7B"/>
    <w:rsid w:val="000A2BC1"/>
    <w:rsid w:val="000B058A"/>
    <w:rsid w:val="000C7E44"/>
    <w:rsid w:val="000D1AC5"/>
    <w:rsid w:val="000D2980"/>
    <w:rsid w:val="000D2A68"/>
    <w:rsid w:val="000D42DF"/>
    <w:rsid w:val="000D52DB"/>
    <w:rsid w:val="000E6916"/>
    <w:rsid w:val="000E6F6D"/>
    <w:rsid w:val="000F0427"/>
    <w:rsid w:val="001051D1"/>
    <w:rsid w:val="0010734A"/>
    <w:rsid w:val="00126386"/>
    <w:rsid w:val="00127B67"/>
    <w:rsid w:val="0013355B"/>
    <w:rsid w:val="0013645A"/>
    <w:rsid w:val="001427B7"/>
    <w:rsid w:val="00144DC0"/>
    <w:rsid w:val="001515FB"/>
    <w:rsid w:val="00152772"/>
    <w:rsid w:val="00155F5C"/>
    <w:rsid w:val="00160723"/>
    <w:rsid w:val="001736A9"/>
    <w:rsid w:val="0018088A"/>
    <w:rsid w:val="0018130B"/>
    <w:rsid w:val="001856F5"/>
    <w:rsid w:val="00191C9D"/>
    <w:rsid w:val="00193170"/>
    <w:rsid w:val="00194491"/>
    <w:rsid w:val="001A057D"/>
    <w:rsid w:val="001A3BAD"/>
    <w:rsid w:val="001B45FB"/>
    <w:rsid w:val="001B7BD0"/>
    <w:rsid w:val="001C219C"/>
    <w:rsid w:val="001D799B"/>
    <w:rsid w:val="001D7BFA"/>
    <w:rsid w:val="001F24CD"/>
    <w:rsid w:val="001F49F4"/>
    <w:rsid w:val="0021191F"/>
    <w:rsid w:val="0021239F"/>
    <w:rsid w:val="00213B0A"/>
    <w:rsid w:val="00214C5B"/>
    <w:rsid w:val="002155E2"/>
    <w:rsid w:val="00223157"/>
    <w:rsid w:val="00223775"/>
    <w:rsid w:val="00227219"/>
    <w:rsid w:val="002278A2"/>
    <w:rsid w:val="00241536"/>
    <w:rsid w:val="00241B2E"/>
    <w:rsid w:val="00243897"/>
    <w:rsid w:val="00245923"/>
    <w:rsid w:val="00246A8E"/>
    <w:rsid w:val="0025124F"/>
    <w:rsid w:val="00254F26"/>
    <w:rsid w:val="00255335"/>
    <w:rsid w:val="0027558A"/>
    <w:rsid w:val="002816AC"/>
    <w:rsid w:val="00297A1A"/>
    <w:rsid w:val="002B367C"/>
    <w:rsid w:val="002C33DE"/>
    <w:rsid w:val="002C4628"/>
    <w:rsid w:val="002C5F8B"/>
    <w:rsid w:val="002D17C9"/>
    <w:rsid w:val="002D1E9A"/>
    <w:rsid w:val="002E7F95"/>
    <w:rsid w:val="002F3529"/>
    <w:rsid w:val="002F489A"/>
    <w:rsid w:val="00313E85"/>
    <w:rsid w:val="00334EEB"/>
    <w:rsid w:val="00340E73"/>
    <w:rsid w:val="00343D49"/>
    <w:rsid w:val="003938F5"/>
    <w:rsid w:val="003A06E5"/>
    <w:rsid w:val="003A30BE"/>
    <w:rsid w:val="003B026A"/>
    <w:rsid w:val="003B369E"/>
    <w:rsid w:val="003B4AD9"/>
    <w:rsid w:val="003E5672"/>
    <w:rsid w:val="003E7DAA"/>
    <w:rsid w:val="00407617"/>
    <w:rsid w:val="00430496"/>
    <w:rsid w:val="00444D59"/>
    <w:rsid w:val="00453B2E"/>
    <w:rsid w:val="0045414E"/>
    <w:rsid w:val="00454291"/>
    <w:rsid w:val="004632D7"/>
    <w:rsid w:val="00465FC3"/>
    <w:rsid w:val="00480ACE"/>
    <w:rsid w:val="0048402D"/>
    <w:rsid w:val="00487895"/>
    <w:rsid w:val="00487F4B"/>
    <w:rsid w:val="0049019B"/>
    <w:rsid w:val="004B50DC"/>
    <w:rsid w:val="004B6B58"/>
    <w:rsid w:val="004D3EF8"/>
    <w:rsid w:val="004D5C6F"/>
    <w:rsid w:val="004E4C06"/>
    <w:rsid w:val="004F5676"/>
    <w:rsid w:val="00500006"/>
    <w:rsid w:val="00503D2A"/>
    <w:rsid w:val="00516713"/>
    <w:rsid w:val="00526E13"/>
    <w:rsid w:val="005271BD"/>
    <w:rsid w:val="00527E80"/>
    <w:rsid w:val="00540FB9"/>
    <w:rsid w:val="00541B2C"/>
    <w:rsid w:val="00544F7A"/>
    <w:rsid w:val="00547F55"/>
    <w:rsid w:val="005510D5"/>
    <w:rsid w:val="005527F0"/>
    <w:rsid w:val="0056316F"/>
    <w:rsid w:val="00563504"/>
    <w:rsid w:val="0056402C"/>
    <w:rsid w:val="005817B4"/>
    <w:rsid w:val="00581EB8"/>
    <w:rsid w:val="00583AF5"/>
    <w:rsid w:val="00593CDC"/>
    <w:rsid w:val="005B371A"/>
    <w:rsid w:val="005B4094"/>
    <w:rsid w:val="005B4DB4"/>
    <w:rsid w:val="005B5144"/>
    <w:rsid w:val="005C0AB4"/>
    <w:rsid w:val="005C145A"/>
    <w:rsid w:val="005C7BBE"/>
    <w:rsid w:val="005D2C0B"/>
    <w:rsid w:val="005D4A5E"/>
    <w:rsid w:val="005D56D1"/>
    <w:rsid w:val="005D6D31"/>
    <w:rsid w:val="005E172E"/>
    <w:rsid w:val="00610E5B"/>
    <w:rsid w:val="006154A3"/>
    <w:rsid w:val="0062264A"/>
    <w:rsid w:val="0062648C"/>
    <w:rsid w:val="00631BB4"/>
    <w:rsid w:val="00632C4D"/>
    <w:rsid w:val="006438C2"/>
    <w:rsid w:val="00645825"/>
    <w:rsid w:val="00646BBA"/>
    <w:rsid w:val="006536A5"/>
    <w:rsid w:val="00655FB6"/>
    <w:rsid w:val="006574FD"/>
    <w:rsid w:val="006700AC"/>
    <w:rsid w:val="0067421F"/>
    <w:rsid w:val="00674EA4"/>
    <w:rsid w:val="00687FA4"/>
    <w:rsid w:val="006966AD"/>
    <w:rsid w:val="006B2504"/>
    <w:rsid w:val="006B3872"/>
    <w:rsid w:val="006B5299"/>
    <w:rsid w:val="006B7514"/>
    <w:rsid w:val="006C0F1B"/>
    <w:rsid w:val="006C3277"/>
    <w:rsid w:val="006D0533"/>
    <w:rsid w:val="006D5A97"/>
    <w:rsid w:val="006D63CE"/>
    <w:rsid w:val="006D76A0"/>
    <w:rsid w:val="006E09A9"/>
    <w:rsid w:val="006F0243"/>
    <w:rsid w:val="007146ED"/>
    <w:rsid w:val="0072239B"/>
    <w:rsid w:val="00722AF6"/>
    <w:rsid w:val="00730265"/>
    <w:rsid w:val="00731CA9"/>
    <w:rsid w:val="007324F4"/>
    <w:rsid w:val="007332F4"/>
    <w:rsid w:val="007357A4"/>
    <w:rsid w:val="007729F8"/>
    <w:rsid w:val="00781300"/>
    <w:rsid w:val="00781697"/>
    <w:rsid w:val="007A571B"/>
    <w:rsid w:val="007C5F6C"/>
    <w:rsid w:val="007C6690"/>
    <w:rsid w:val="007E1DD1"/>
    <w:rsid w:val="007E6554"/>
    <w:rsid w:val="007F3281"/>
    <w:rsid w:val="007F6053"/>
    <w:rsid w:val="00801105"/>
    <w:rsid w:val="00810637"/>
    <w:rsid w:val="0081088A"/>
    <w:rsid w:val="008226FF"/>
    <w:rsid w:val="00826C19"/>
    <w:rsid w:val="00845128"/>
    <w:rsid w:val="00850422"/>
    <w:rsid w:val="00850C13"/>
    <w:rsid w:val="0086393F"/>
    <w:rsid w:val="008710CA"/>
    <w:rsid w:val="00872905"/>
    <w:rsid w:val="00873198"/>
    <w:rsid w:val="008761C7"/>
    <w:rsid w:val="00876D6B"/>
    <w:rsid w:val="008809EE"/>
    <w:rsid w:val="00887418"/>
    <w:rsid w:val="008967D3"/>
    <w:rsid w:val="008A1C57"/>
    <w:rsid w:val="008A6423"/>
    <w:rsid w:val="008B022E"/>
    <w:rsid w:val="008C2AB9"/>
    <w:rsid w:val="008C3939"/>
    <w:rsid w:val="008D31A8"/>
    <w:rsid w:val="008F140E"/>
    <w:rsid w:val="008F42A4"/>
    <w:rsid w:val="00900240"/>
    <w:rsid w:val="009008C9"/>
    <w:rsid w:val="00902310"/>
    <w:rsid w:val="00904352"/>
    <w:rsid w:val="009069EB"/>
    <w:rsid w:val="009179C1"/>
    <w:rsid w:val="00920E7A"/>
    <w:rsid w:val="00923AD3"/>
    <w:rsid w:val="00942790"/>
    <w:rsid w:val="00950D87"/>
    <w:rsid w:val="00954BBF"/>
    <w:rsid w:val="00963EFE"/>
    <w:rsid w:val="009754AE"/>
    <w:rsid w:val="00985407"/>
    <w:rsid w:val="00996BC7"/>
    <w:rsid w:val="009A1022"/>
    <w:rsid w:val="009A78F9"/>
    <w:rsid w:val="009B2081"/>
    <w:rsid w:val="009B5BAF"/>
    <w:rsid w:val="009B63FD"/>
    <w:rsid w:val="009B65C6"/>
    <w:rsid w:val="009C7530"/>
    <w:rsid w:val="009D0041"/>
    <w:rsid w:val="009D1358"/>
    <w:rsid w:val="009D27D6"/>
    <w:rsid w:val="009D3B24"/>
    <w:rsid w:val="009E0CCA"/>
    <w:rsid w:val="00A166E2"/>
    <w:rsid w:val="00A310AE"/>
    <w:rsid w:val="00A447C1"/>
    <w:rsid w:val="00A635E2"/>
    <w:rsid w:val="00A67A0B"/>
    <w:rsid w:val="00A729D7"/>
    <w:rsid w:val="00A73FB1"/>
    <w:rsid w:val="00A77966"/>
    <w:rsid w:val="00A8041B"/>
    <w:rsid w:val="00A96A90"/>
    <w:rsid w:val="00AA00CD"/>
    <w:rsid w:val="00AB6A36"/>
    <w:rsid w:val="00AC1508"/>
    <w:rsid w:val="00AC43D5"/>
    <w:rsid w:val="00AC4AE6"/>
    <w:rsid w:val="00AD41A8"/>
    <w:rsid w:val="00AD42C5"/>
    <w:rsid w:val="00AE20F8"/>
    <w:rsid w:val="00AE3BF3"/>
    <w:rsid w:val="00AF21EA"/>
    <w:rsid w:val="00AF2A66"/>
    <w:rsid w:val="00AF5EEC"/>
    <w:rsid w:val="00B00EAE"/>
    <w:rsid w:val="00B07FDC"/>
    <w:rsid w:val="00B10F42"/>
    <w:rsid w:val="00B23684"/>
    <w:rsid w:val="00B30078"/>
    <w:rsid w:val="00B47A43"/>
    <w:rsid w:val="00B5362E"/>
    <w:rsid w:val="00B53EB9"/>
    <w:rsid w:val="00B63F9C"/>
    <w:rsid w:val="00B65E07"/>
    <w:rsid w:val="00B679C1"/>
    <w:rsid w:val="00B7028A"/>
    <w:rsid w:val="00B7107D"/>
    <w:rsid w:val="00B76633"/>
    <w:rsid w:val="00B76A21"/>
    <w:rsid w:val="00BA0310"/>
    <w:rsid w:val="00BC1863"/>
    <w:rsid w:val="00BC521C"/>
    <w:rsid w:val="00BC65DF"/>
    <w:rsid w:val="00BE59BF"/>
    <w:rsid w:val="00C0476B"/>
    <w:rsid w:val="00C1009A"/>
    <w:rsid w:val="00C115AA"/>
    <w:rsid w:val="00C241A8"/>
    <w:rsid w:val="00C241DD"/>
    <w:rsid w:val="00C25CEF"/>
    <w:rsid w:val="00C442E0"/>
    <w:rsid w:val="00C50CDD"/>
    <w:rsid w:val="00C9613E"/>
    <w:rsid w:val="00CA09DD"/>
    <w:rsid w:val="00CA7748"/>
    <w:rsid w:val="00CB2C04"/>
    <w:rsid w:val="00CB363B"/>
    <w:rsid w:val="00CD19D6"/>
    <w:rsid w:val="00CD4E3D"/>
    <w:rsid w:val="00CE117F"/>
    <w:rsid w:val="00CE12A7"/>
    <w:rsid w:val="00CE4ABD"/>
    <w:rsid w:val="00CE57B4"/>
    <w:rsid w:val="00CE6419"/>
    <w:rsid w:val="00D1009C"/>
    <w:rsid w:val="00D166EA"/>
    <w:rsid w:val="00D27245"/>
    <w:rsid w:val="00D2777A"/>
    <w:rsid w:val="00D30003"/>
    <w:rsid w:val="00D331CB"/>
    <w:rsid w:val="00D522BA"/>
    <w:rsid w:val="00D543F7"/>
    <w:rsid w:val="00D652EF"/>
    <w:rsid w:val="00D756CC"/>
    <w:rsid w:val="00D77CFF"/>
    <w:rsid w:val="00D84A11"/>
    <w:rsid w:val="00DA26CA"/>
    <w:rsid w:val="00DC132A"/>
    <w:rsid w:val="00DE404E"/>
    <w:rsid w:val="00DE54B7"/>
    <w:rsid w:val="00DF528B"/>
    <w:rsid w:val="00DF6C55"/>
    <w:rsid w:val="00E02D29"/>
    <w:rsid w:val="00E04573"/>
    <w:rsid w:val="00E10680"/>
    <w:rsid w:val="00E21048"/>
    <w:rsid w:val="00E2240C"/>
    <w:rsid w:val="00E439A2"/>
    <w:rsid w:val="00E47C20"/>
    <w:rsid w:val="00E55EDD"/>
    <w:rsid w:val="00E63485"/>
    <w:rsid w:val="00E875C4"/>
    <w:rsid w:val="00E900C4"/>
    <w:rsid w:val="00E912E6"/>
    <w:rsid w:val="00EA4F3F"/>
    <w:rsid w:val="00EA4F51"/>
    <w:rsid w:val="00EC08E6"/>
    <w:rsid w:val="00EC4C44"/>
    <w:rsid w:val="00ED5289"/>
    <w:rsid w:val="00EE5650"/>
    <w:rsid w:val="00EF6E6E"/>
    <w:rsid w:val="00EF71CD"/>
    <w:rsid w:val="00F02386"/>
    <w:rsid w:val="00F26DE2"/>
    <w:rsid w:val="00F2720B"/>
    <w:rsid w:val="00F4082F"/>
    <w:rsid w:val="00F56176"/>
    <w:rsid w:val="00F61E8A"/>
    <w:rsid w:val="00F63D52"/>
    <w:rsid w:val="00F91E65"/>
    <w:rsid w:val="00F95393"/>
    <w:rsid w:val="00F97F3A"/>
    <w:rsid w:val="00FA269C"/>
    <w:rsid w:val="00FA58B0"/>
    <w:rsid w:val="00FB05B3"/>
    <w:rsid w:val="00FB0D92"/>
    <w:rsid w:val="00FB7C67"/>
    <w:rsid w:val="00FC0F58"/>
    <w:rsid w:val="00FC1F14"/>
    <w:rsid w:val="00FC2002"/>
    <w:rsid w:val="00FC2273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4458"/>
  <w15:docId w15:val="{3D24B6E2-6F6B-4DDA-99A2-12BA621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Arial Unicode MS" w:hAnsi="Cambria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next w:val="Textbody"/>
    <w:uiPriority w:val="9"/>
    <w:qFormat/>
    <w:pPr>
      <w:suppressAutoHyphens/>
      <w:spacing w:before="48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next w:val="Textbody"/>
    <w:uiPriority w:val="9"/>
    <w:semiHidden/>
    <w:unhideWhenUsed/>
    <w:qFormat/>
    <w:pPr>
      <w:suppressAutoHyphens/>
      <w:spacing w:before="200" w:line="264" w:lineRule="auto"/>
      <w:outlineLvl w:val="1"/>
    </w:pPr>
    <w:rPr>
      <w:smallCaps/>
      <w:sz w:val="28"/>
      <w:szCs w:val="28"/>
    </w:rPr>
  </w:style>
  <w:style w:type="paragraph" w:styleId="Nadpis3">
    <w:name w:val="heading 3"/>
    <w:next w:val="Textbody"/>
    <w:uiPriority w:val="9"/>
    <w:semiHidden/>
    <w:unhideWhenUsed/>
    <w:qFormat/>
    <w:pPr>
      <w:suppressAutoHyphens/>
      <w:spacing w:before="200" w:line="264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next w:val="Textbody"/>
    <w:uiPriority w:val="9"/>
    <w:semiHidden/>
    <w:unhideWhenUsed/>
    <w:qFormat/>
    <w:pPr>
      <w:suppressAutoHyphens/>
      <w:spacing w:line="264" w:lineRule="auto"/>
      <w:outlineLvl w:val="3"/>
    </w:pPr>
    <w:rPr>
      <w:b/>
      <w:bCs/>
      <w:spacing w:val="5"/>
    </w:rPr>
  </w:style>
  <w:style w:type="paragraph" w:styleId="Nadpis5">
    <w:name w:val="heading 5"/>
    <w:next w:val="Textbody"/>
    <w:uiPriority w:val="9"/>
    <w:semiHidden/>
    <w:unhideWhenUsed/>
    <w:qFormat/>
    <w:pPr>
      <w:suppressAutoHyphens/>
      <w:spacing w:line="264" w:lineRule="auto"/>
      <w:outlineLvl w:val="4"/>
    </w:pPr>
    <w:rPr>
      <w:i/>
      <w:iCs/>
    </w:rPr>
  </w:style>
  <w:style w:type="paragraph" w:styleId="Nadpis6">
    <w:name w:val="heading 6"/>
    <w:next w:val="Textbody"/>
    <w:uiPriority w:val="9"/>
    <w:semiHidden/>
    <w:unhideWhenUsed/>
    <w:qFormat/>
    <w:pPr>
      <w:suppressAutoHyphens/>
      <w:spacing w:line="264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next w:val="Textbody"/>
    <w:pPr>
      <w:suppressAutoHyphens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next w:val="Textbody"/>
    <w:pPr>
      <w:suppressAutoHyphens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next w:val="Textbody"/>
    <w:pPr>
      <w:suppressAutoHyphens/>
      <w:spacing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cs-CZ" w:eastAsia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next w:val="Podnadpis"/>
    <w:uiPriority w:val="10"/>
    <w:qFormat/>
    <w:pPr>
      <w:suppressAutoHyphens/>
      <w:spacing w:after="300"/>
      <w:jc w:val="center"/>
    </w:pPr>
    <w:rPr>
      <w:b/>
      <w:bCs/>
      <w:smallCaps/>
      <w:sz w:val="52"/>
      <w:szCs w:val="52"/>
    </w:rPr>
  </w:style>
  <w:style w:type="paragraph" w:styleId="Podnadpis">
    <w:name w:val="Subtitle"/>
    <w:next w:val="Textbody"/>
    <w:uiPriority w:val="11"/>
    <w:qFormat/>
    <w:pPr>
      <w:suppressAutoHyphens/>
      <w:jc w:val="center"/>
    </w:pPr>
    <w:rPr>
      <w:i/>
      <w:iCs/>
      <w:smallCaps/>
      <w:spacing w:val="10"/>
      <w:sz w:val="28"/>
      <w:szCs w:val="28"/>
    </w:rPr>
  </w:style>
  <w:style w:type="paragraph" w:styleId="Bezmezer">
    <w:name w:val="No Spacing"/>
    <w:pPr>
      <w:suppressAutoHyphens/>
    </w:pPr>
  </w:style>
  <w:style w:type="paragraph" w:styleId="Odstavecseseznamem">
    <w:name w:val="List Paragraph"/>
    <w:pPr>
      <w:suppressAutoHyphens/>
      <w:ind w:left="720"/>
    </w:pPr>
  </w:style>
  <w:style w:type="paragraph" w:styleId="Citt">
    <w:name w:val="Quote"/>
    <w:pPr>
      <w:suppressAutoHyphens/>
    </w:pPr>
    <w:rPr>
      <w:i/>
      <w:iCs/>
    </w:rPr>
  </w:style>
  <w:style w:type="paragraph" w:styleId="Vrazncitt">
    <w:name w:val="Intense Quote"/>
    <w:pPr>
      <w:pBdr>
        <w:top w:val="single" w:sz="4" w:space="10" w:color="00000A"/>
        <w:bottom w:val="single" w:sz="4" w:space="10" w:color="00000A"/>
      </w:pBdr>
      <w:suppressAutoHyphens/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pPr>
      <w:suppressLineNumbers/>
      <w:suppressAutoHyphens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paragraph" w:styleId="Textbubliny">
    <w:name w:val="Balloon Text"/>
    <w:pPr>
      <w:suppressAutoHyphens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 w:bidi="ar-SA"/>
    </w:rPr>
  </w:style>
  <w:style w:type="character" w:customStyle="1" w:styleId="Nadpis1Char">
    <w:name w:val="Nadpis 1 Char"/>
    <w:rPr>
      <w:smallCaps/>
      <w:spacing w:val="5"/>
      <w:sz w:val="36"/>
      <w:szCs w:val="36"/>
    </w:rPr>
  </w:style>
  <w:style w:type="character" w:customStyle="1" w:styleId="Nadpis2Char">
    <w:name w:val="Nadpis 2 Char"/>
    <w:rPr>
      <w:smallCaps/>
      <w:sz w:val="28"/>
      <w:szCs w:val="28"/>
    </w:rPr>
  </w:style>
  <w:style w:type="character" w:customStyle="1" w:styleId="Nadpis3Char">
    <w:name w:val="Nadpis 3 Char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rPr>
      <w:b/>
      <w:bCs/>
      <w:spacing w:val="5"/>
      <w:sz w:val="24"/>
      <w:szCs w:val="24"/>
    </w:rPr>
  </w:style>
  <w:style w:type="character" w:customStyle="1" w:styleId="Nadpis5Char">
    <w:name w:val="Nadpis 5 Char"/>
    <w:rPr>
      <w:i/>
      <w:iCs/>
      <w:sz w:val="24"/>
      <w:szCs w:val="24"/>
    </w:rPr>
  </w:style>
  <w:style w:type="character" w:customStyle="1" w:styleId="Nadpis6Char">
    <w:name w:val="Nadpis 6 Char"/>
    <w:rPr>
      <w:b/>
      <w:bCs/>
      <w:color w:val="595959"/>
      <w:spacing w:val="5"/>
    </w:rPr>
  </w:style>
  <w:style w:type="character" w:customStyle="1" w:styleId="Nadpis7Char">
    <w:name w:val="Nadpis 7 Char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rPr>
      <w:b/>
      <w:bCs/>
      <w:color w:val="7F7F7F"/>
      <w:sz w:val="20"/>
      <w:szCs w:val="20"/>
    </w:rPr>
  </w:style>
  <w:style w:type="character" w:customStyle="1" w:styleId="Nadpis9Char">
    <w:name w:val="Nadpis 9 Char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rPr>
      <w:smallCaps/>
      <w:sz w:val="52"/>
      <w:szCs w:val="52"/>
    </w:rPr>
  </w:style>
  <w:style w:type="character" w:customStyle="1" w:styleId="PodtitulChar">
    <w:name w:val="Podtitul Char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b/>
      <w:bCs/>
      <w:i/>
      <w:iCs/>
      <w:spacing w:val="10"/>
    </w:rPr>
  </w:style>
  <w:style w:type="character" w:customStyle="1" w:styleId="CittChar">
    <w:name w:val="Citát Char"/>
    <w:rPr>
      <w:i/>
      <w:iCs/>
    </w:rPr>
  </w:style>
  <w:style w:type="character" w:customStyle="1" w:styleId="VrazncittChar">
    <w:name w:val="Výrazný citát Char"/>
    <w:rPr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  <w:i/>
      <w:iCs/>
    </w:rPr>
  </w:style>
  <w:style w:type="character" w:styleId="Odkazjemn">
    <w:name w:val="Subtle Reference"/>
    <w:rPr>
      <w:smallCaps/>
    </w:rPr>
  </w:style>
  <w:style w:type="character" w:styleId="Odkazintenzivn">
    <w:name w:val="Intense Reference"/>
    <w:rPr>
      <w:b/>
      <w:bCs/>
      <w:smallCaps/>
    </w:rPr>
  </w:style>
  <w:style w:type="character" w:styleId="Nzevknihy">
    <w:name w:val="Book Title"/>
    <w:rPr>
      <w:i/>
      <w:iCs/>
      <w:smallCaps/>
      <w:spacing w:val="5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BezmezerChar">
    <w:name w:val="Bez mezer Char"/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numbering" w:customStyle="1" w:styleId="WW8Num2">
    <w:name w:val="WW8Num2"/>
    <w:rsid w:val="009D135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NEDVEDOVA.Jana</dc:creator>
  <cp:lastModifiedBy>spravce</cp:lastModifiedBy>
  <cp:revision>2</cp:revision>
  <cp:lastPrinted>2018-07-13T19:23:00Z</cp:lastPrinted>
  <dcterms:created xsi:type="dcterms:W3CDTF">2022-09-19T10:42:00Z</dcterms:created>
  <dcterms:modified xsi:type="dcterms:W3CDTF">2022-09-19T10:42:00Z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